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9" w:rsidRDefault="00E06C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6CD9" w:rsidRDefault="00E06CD9">
      <w:pPr>
        <w:pStyle w:val="ConsPlusNormal"/>
        <w:jc w:val="both"/>
        <w:outlineLvl w:val="0"/>
      </w:pPr>
    </w:p>
    <w:p w:rsidR="00E06CD9" w:rsidRDefault="00E06CD9">
      <w:pPr>
        <w:pStyle w:val="ConsPlusTitle"/>
        <w:jc w:val="center"/>
        <w:outlineLvl w:val="0"/>
      </w:pPr>
      <w:r>
        <w:t>ПРАВИТЕЛЬСТВО ПЕРМСКОГО КРАЯ</w:t>
      </w:r>
    </w:p>
    <w:p w:rsidR="00E06CD9" w:rsidRDefault="00E06CD9">
      <w:pPr>
        <w:pStyle w:val="ConsPlusTitle"/>
        <w:jc w:val="center"/>
      </w:pPr>
    </w:p>
    <w:p w:rsidR="00E06CD9" w:rsidRDefault="00E06CD9">
      <w:pPr>
        <w:pStyle w:val="ConsPlusTitle"/>
        <w:jc w:val="center"/>
      </w:pPr>
      <w:r>
        <w:t>ПОСТАНОВЛЕНИЕ</w:t>
      </w:r>
    </w:p>
    <w:p w:rsidR="00E06CD9" w:rsidRDefault="00E06CD9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октября 2013 г. N 1331-п</w:t>
      </w:r>
    </w:p>
    <w:p w:rsidR="00E06CD9" w:rsidRDefault="00E06CD9">
      <w:pPr>
        <w:pStyle w:val="ConsPlusTitle"/>
        <w:jc w:val="center"/>
      </w:pPr>
    </w:p>
    <w:p w:rsidR="00E06CD9" w:rsidRDefault="00E06CD9">
      <w:pPr>
        <w:pStyle w:val="ConsPlusTitle"/>
        <w:jc w:val="center"/>
      </w:pPr>
      <w:r>
        <w:t>ОБ УТВЕРЖДЕНИИ ГОСУДАРСТВЕННОЙ ПРОГРАММЫ "ОБЕСПЕЧЕНИЕ</w:t>
      </w:r>
    </w:p>
    <w:p w:rsidR="00E06CD9" w:rsidRDefault="00E06CD9">
      <w:pPr>
        <w:pStyle w:val="ConsPlusTitle"/>
        <w:jc w:val="center"/>
      </w:pPr>
      <w:r>
        <w:t>КАЧЕСТВЕННЫМ ЖИЛЬЕМ И УСЛУГАМИ ЖКХ НАСЕЛЕНИЯ ПЕРМСКОГО</w:t>
      </w:r>
    </w:p>
    <w:p w:rsidR="00E06CD9" w:rsidRDefault="00E06CD9">
      <w:pPr>
        <w:pStyle w:val="ConsPlusTitle"/>
        <w:jc w:val="center"/>
      </w:pPr>
      <w:r>
        <w:t>КРАЯ"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23.05.2014 </w:t>
      </w:r>
      <w:hyperlink r:id="rId5" w:history="1">
        <w:r>
          <w:rPr>
            <w:color w:val="0000FF"/>
          </w:rPr>
          <w:t>N 393-п</w:t>
        </w:r>
      </w:hyperlink>
      <w:r>
        <w:t>,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15.08.2014 </w:t>
      </w:r>
      <w:hyperlink r:id="rId6" w:history="1">
        <w:r>
          <w:rPr>
            <w:color w:val="0000FF"/>
          </w:rPr>
          <w:t>N 816-п</w:t>
        </w:r>
      </w:hyperlink>
      <w:r>
        <w:t xml:space="preserve">, от 18.08.2014 </w:t>
      </w:r>
      <w:hyperlink r:id="rId7" w:history="1">
        <w:r>
          <w:rPr>
            <w:color w:val="0000FF"/>
          </w:rPr>
          <w:t>N 818-п</w:t>
        </w:r>
      </w:hyperlink>
      <w:r>
        <w:t xml:space="preserve">, от 30.09.2014 </w:t>
      </w:r>
      <w:hyperlink r:id="rId8" w:history="1">
        <w:r>
          <w:rPr>
            <w:color w:val="0000FF"/>
          </w:rPr>
          <w:t>N 1098-п</w:t>
        </w:r>
      </w:hyperlink>
      <w:r>
        <w:t>,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26.12.2014 </w:t>
      </w:r>
      <w:hyperlink r:id="rId9" w:history="1">
        <w:r>
          <w:rPr>
            <w:color w:val="0000FF"/>
          </w:rPr>
          <w:t>N 1549-п</w:t>
        </w:r>
      </w:hyperlink>
      <w:r>
        <w:t xml:space="preserve">, от 20.03.2015 </w:t>
      </w:r>
      <w:hyperlink r:id="rId10" w:history="1">
        <w:r>
          <w:rPr>
            <w:color w:val="0000FF"/>
          </w:rPr>
          <w:t>N 151-п</w:t>
        </w:r>
      </w:hyperlink>
      <w:r>
        <w:t xml:space="preserve">, от 14.08.2015 </w:t>
      </w:r>
      <w:hyperlink r:id="rId11" w:history="1">
        <w:r>
          <w:rPr>
            <w:color w:val="0000FF"/>
          </w:rPr>
          <w:t>N 535-п</w:t>
        </w:r>
      </w:hyperlink>
      <w:r>
        <w:t>,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25.09.2015 </w:t>
      </w:r>
      <w:hyperlink r:id="rId12" w:history="1">
        <w:r>
          <w:rPr>
            <w:color w:val="0000FF"/>
          </w:rPr>
          <w:t>N 705-п</w:t>
        </w:r>
      </w:hyperlink>
      <w:r>
        <w:t xml:space="preserve">, от 25.12.2015 </w:t>
      </w:r>
      <w:hyperlink r:id="rId13" w:history="1">
        <w:r>
          <w:rPr>
            <w:color w:val="0000FF"/>
          </w:rPr>
          <w:t>N 1150-п</w:t>
        </w:r>
      </w:hyperlink>
      <w:r>
        <w:t xml:space="preserve">, от 29.01.2016 </w:t>
      </w:r>
      <w:hyperlink r:id="rId14" w:history="1">
        <w:r>
          <w:rPr>
            <w:color w:val="0000FF"/>
          </w:rPr>
          <w:t>N 30-п</w:t>
        </w:r>
      </w:hyperlink>
      <w:r>
        <w:t>,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04.07.2016 </w:t>
      </w:r>
      <w:hyperlink r:id="rId15" w:history="1">
        <w:r>
          <w:rPr>
            <w:color w:val="0000FF"/>
          </w:rPr>
          <w:t>N 435-п</w:t>
        </w:r>
      </w:hyperlink>
      <w:r>
        <w:t xml:space="preserve">, от 01.11.2016 </w:t>
      </w:r>
      <w:hyperlink r:id="rId16" w:history="1">
        <w:r>
          <w:rPr>
            <w:color w:val="0000FF"/>
          </w:rPr>
          <w:t>N 996-п</w:t>
        </w:r>
      </w:hyperlink>
      <w:r>
        <w:t>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края", </w:t>
      </w:r>
      <w:hyperlink r:id="rId19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Пермского края, утвержденным Указом губернатора Пермского края от 24 июня 2013 г. N 74, Правительство Пермского края постановляет: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"Обеспечение качественным жильем и услугами ЖКХ населения Пермского края".</w:t>
      </w:r>
    </w:p>
    <w:p w:rsidR="00E06CD9" w:rsidRDefault="00E06CD9">
      <w:pPr>
        <w:pStyle w:val="ConsPlusNormal"/>
        <w:ind w:firstLine="540"/>
        <w:jc w:val="both"/>
      </w:pPr>
      <w:r>
        <w:t>2. Признать утратившими силу:</w:t>
      </w:r>
    </w:p>
    <w:p w:rsidR="00E06CD9" w:rsidRDefault="00E06CD9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 ноября 2012 г. N 1379-п "Об утверждении долгосрочной целевой программы "Обращение с отходами потребления на территории Пермского края на 2013-2017 годы";</w:t>
      </w:r>
    </w:p>
    <w:p w:rsidR="00E06CD9" w:rsidRDefault="00E06CD9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мая 2013 г. N 400-п "О внесении изменений в долгосрочную целевую программу "Обращение с отходами потребления на территории Пермского края на 2013-2017 годы", утвержденную Постановлением Правительства Пермского края от 30 ноября 2012 г. N 1379-п";</w:t>
      </w:r>
    </w:p>
    <w:p w:rsidR="00E06CD9" w:rsidRDefault="00E06CD9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2012 г. N 318-п "Об утверждении долгосрочной целевой программы "Чистая вода" на 2012-2020 годы";</w:t>
      </w:r>
    </w:p>
    <w:p w:rsidR="00E06CD9" w:rsidRDefault="00E06C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15.08.2014 N 816-п)</w:t>
      </w:r>
    </w:p>
    <w:p w:rsidR="00E06CD9" w:rsidRDefault="00E06CD9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апреля 2013 г. N 279-п "Об утверждении долгосрочной целевой программы "Развитие жилищного строительства в Пермском крае в 2013-2015 годах".</w:t>
      </w:r>
    </w:p>
    <w:p w:rsidR="00E06CD9" w:rsidRDefault="00E06CD9">
      <w:pPr>
        <w:pStyle w:val="ConsPlusNormal"/>
        <w:ind w:firstLine="540"/>
        <w:jc w:val="both"/>
      </w:pPr>
      <w:r>
        <w:t>3.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E06CD9" w:rsidRDefault="00E06CD9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E06CD9" w:rsidRDefault="00E06CD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29.01.2016 N 30-п)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</w:pPr>
      <w:r>
        <w:t>Председатель</w:t>
      </w:r>
    </w:p>
    <w:p w:rsidR="00E06CD9" w:rsidRDefault="00E06CD9">
      <w:pPr>
        <w:pStyle w:val="ConsPlusNormal"/>
        <w:jc w:val="right"/>
      </w:pPr>
      <w:r>
        <w:t>Правительства Пермского края</w:t>
      </w:r>
    </w:p>
    <w:p w:rsidR="00E06CD9" w:rsidRDefault="00E06CD9">
      <w:pPr>
        <w:pStyle w:val="ConsPlusNormal"/>
        <w:jc w:val="right"/>
      </w:pPr>
      <w:r>
        <w:t>Г.П.ТУШНОЛОБОВ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0"/>
      </w:pPr>
      <w:r>
        <w:lastRenderedPageBreak/>
        <w:t>УТВЕРЖДЕНА</w:t>
      </w:r>
    </w:p>
    <w:p w:rsidR="00E06CD9" w:rsidRDefault="00E06CD9">
      <w:pPr>
        <w:pStyle w:val="ConsPlusNormal"/>
        <w:jc w:val="right"/>
      </w:pPr>
      <w:r>
        <w:t>Постановлением</w:t>
      </w:r>
    </w:p>
    <w:p w:rsidR="00E06CD9" w:rsidRDefault="00E06CD9">
      <w:pPr>
        <w:pStyle w:val="ConsPlusNormal"/>
        <w:jc w:val="right"/>
      </w:pPr>
      <w:r>
        <w:t>Правительства</w:t>
      </w:r>
    </w:p>
    <w:p w:rsidR="00E06CD9" w:rsidRDefault="00E06CD9">
      <w:pPr>
        <w:pStyle w:val="ConsPlusNormal"/>
        <w:jc w:val="right"/>
      </w:pPr>
      <w:r>
        <w:t>Пермского края</w:t>
      </w:r>
    </w:p>
    <w:p w:rsidR="00E06CD9" w:rsidRDefault="00E06CD9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03.10.2013 N 1331-п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Title"/>
        <w:jc w:val="center"/>
      </w:pPr>
      <w:bookmarkStart w:id="0" w:name="P43"/>
      <w:bookmarkEnd w:id="0"/>
      <w:r>
        <w:t>ГОСУДАРСТВЕННАЯ ПРОГРАММА</w:t>
      </w:r>
    </w:p>
    <w:p w:rsidR="00E06CD9" w:rsidRDefault="00E06CD9">
      <w:pPr>
        <w:pStyle w:val="ConsPlusTitle"/>
        <w:jc w:val="center"/>
      </w:pPr>
      <w:r>
        <w:t>"ОБЕСПЕЧЕНИЕ КАЧЕСТВЕННЫМ ЖИЛЬЕМ И УСЛУГАМИ ЖКХ НАСЕЛЕНИЯ</w:t>
      </w:r>
    </w:p>
    <w:p w:rsidR="00E06CD9" w:rsidRDefault="00E06CD9">
      <w:pPr>
        <w:pStyle w:val="ConsPlusTitle"/>
        <w:jc w:val="center"/>
      </w:pPr>
      <w:r>
        <w:t>ПЕРМСКОГО КРАЯ"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04.07.2016 </w:t>
      </w:r>
      <w:hyperlink r:id="rId26" w:history="1">
        <w:r>
          <w:rPr>
            <w:color w:val="0000FF"/>
          </w:rPr>
          <w:t>N 435-п</w:t>
        </w:r>
      </w:hyperlink>
      <w:r>
        <w:t>,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01.11.2016 </w:t>
      </w:r>
      <w:hyperlink r:id="rId27" w:history="1">
        <w:r>
          <w:rPr>
            <w:color w:val="0000FF"/>
          </w:rPr>
          <w:t>N 996-п</w:t>
        </w:r>
      </w:hyperlink>
      <w:r>
        <w:t>)</w:t>
      </w:r>
    </w:p>
    <w:p w:rsidR="00E06CD9" w:rsidRDefault="00E06CD9">
      <w:pPr>
        <w:pStyle w:val="ConsPlusNormal"/>
        <w:jc w:val="both"/>
      </w:pPr>
    </w:p>
    <w:p w:rsidR="00E06CD9" w:rsidRDefault="00E06CD9">
      <w:pPr>
        <w:sectPr w:rsidR="00E06CD9" w:rsidSect="00181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CD9" w:rsidRDefault="00E06CD9">
      <w:pPr>
        <w:pStyle w:val="ConsPlusNormal"/>
        <w:jc w:val="center"/>
        <w:outlineLvl w:val="1"/>
      </w:pPr>
      <w:r>
        <w:lastRenderedPageBreak/>
        <w:t>ПАСПОРТ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программы "Обеспечение качественным жильем</w:t>
      </w:r>
    </w:p>
    <w:p w:rsidR="00E06CD9" w:rsidRDefault="00E06CD9">
      <w:pPr>
        <w:pStyle w:val="ConsPlusNormal"/>
        <w:jc w:val="center"/>
      </w:pPr>
      <w:proofErr w:type="gramStart"/>
      <w:r>
        <w:t>и</w:t>
      </w:r>
      <w:proofErr w:type="gramEnd"/>
      <w:r>
        <w:t xml:space="preserve"> услугами ЖКХ населения Пермского края"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567"/>
        <w:gridCol w:w="1247"/>
        <w:gridCol w:w="1162"/>
        <w:gridCol w:w="255"/>
        <w:gridCol w:w="652"/>
        <w:gridCol w:w="765"/>
        <w:gridCol w:w="1522"/>
        <w:gridCol w:w="1312"/>
        <w:gridCol w:w="711"/>
        <w:gridCol w:w="706"/>
        <w:gridCol w:w="1392"/>
      </w:tblGrid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Отсутствуют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территориального развития Пермского края;</w:t>
            </w:r>
          </w:p>
          <w:p w:rsidR="00E06CD9" w:rsidRDefault="00E06CD9">
            <w:pPr>
              <w:pStyle w:val="ConsPlusNormal"/>
            </w:pPr>
            <w:r>
              <w:t>Инспекция государственного жилищного надзора Пермского края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Формирование жилищной политики и повышение безопасности и комфортности проживания граждан Пермского края в жилищном фонде.</w:t>
            </w:r>
          </w:p>
          <w:p w:rsidR="00E06CD9" w:rsidRDefault="00E06CD9">
            <w:pPr>
              <w:pStyle w:val="ConsPlusNormal"/>
            </w:pPr>
            <w:r>
              <w:t>Строительство и модернизация (реконструкция систем коммунальной инфраструктуры, газоснабжения, электроснабжения, обращения с отходами потребления).</w:t>
            </w:r>
          </w:p>
          <w:p w:rsidR="00E06CD9" w:rsidRDefault="00E06CD9">
            <w:pPr>
              <w:pStyle w:val="ConsPlusNormal"/>
            </w:pPr>
            <w:r>
              <w:t>Развитие жилищного строительства в Пермском крае.</w:t>
            </w:r>
          </w:p>
          <w:p w:rsidR="00E06CD9" w:rsidRDefault="00E06CD9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Не предусмотрены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Цели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Создание условий для обеспечения населения Пермского края качественным жильем и услугами жилищно-коммунального хозяйства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1. Обеспечение комфортности проживания граждан в жилищном фонде Пермского края.</w:t>
            </w:r>
          </w:p>
          <w:p w:rsidR="00E06CD9" w:rsidRDefault="00E06CD9">
            <w:pPr>
              <w:pStyle w:val="ConsPlusNormal"/>
            </w:pPr>
            <w:r>
              <w:t>2. Повышение качества предоставляемых населению жилищно-коммунальных услуг.</w:t>
            </w:r>
          </w:p>
          <w:p w:rsidR="00E06CD9" w:rsidRDefault="00E06CD9">
            <w:pPr>
              <w:pStyle w:val="ConsPlusNormal"/>
            </w:pPr>
            <w:r>
              <w:t>3.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стоимости, в том числе на условиях государственно-частного партнерства.</w:t>
            </w:r>
          </w:p>
          <w:p w:rsidR="00E06CD9" w:rsidRDefault="00E06CD9">
            <w:pPr>
              <w:pStyle w:val="ConsPlusNormal"/>
            </w:pPr>
            <w:r>
              <w:t>4. Повышение доступности и качества жилья для населения Пермского края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1. Ежегодное 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100%.</w:t>
            </w:r>
          </w:p>
          <w:p w:rsidR="00E06CD9" w:rsidRDefault="00E06CD9">
            <w:pPr>
              <w:pStyle w:val="ConsPlusNormal"/>
            </w:pPr>
            <w:r>
              <w:t>2. Увеличение доли граждан, удовлетворенных деятельностью организации, осуществляющей управление многоквартирным домом, по данным социологического мониторинга, до 70% к концу 2018 года.</w:t>
            </w:r>
          </w:p>
          <w:p w:rsidR="00E06CD9" w:rsidRDefault="00E06CD9">
            <w:pPr>
              <w:pStyle w:val="ConsPlusNormal"/>
            </w:pPr>
            <w:r>
              <w:t>3. Увеличение доли населения, обеспеченного питьевой водой, отвечающей санитарным требованиям, до уровня 92% к концу 2018 года.</w:t>
            </w:r>
          </w:p>
          <w:p w:rsidR="00E06CD9" w:rsidRDefault="00E06CD9">
            <w:pPr>
              <w:pStyle w:val="ConsPlusNormal"/>
            </w:pPr>
            <w:r>
              <w:t>4. Увеличение количества населенных пунктов, газифицированных природным газом, до 406 единиц к концу 2018 года.</w:t>
            </w:r>
          </w:p>
          <w:p w:rsidR="00E06CD9" w:rsidRDefault="00E06CD9">
            <w:pPr>
              <w:pStyle w:val="ConsPlusNormal"/>
            </w:pPr>
            <w:r>
              <w:t>5. Обеспечение объемов ввода жилья не менее 1150 тыс. кв. м ежегодно.</w:t>
            </w:r>
          </w:p>
          <w:p w:rsidR="00E06CD9" w:rsidRDefault="00E06CD9">
            <w:pPr>
              <w:pStyle w:val="ConsPlusNormal"/>
            </w:pPr>
            <w:r>
              <w:t>6. Расселение 50,7 тыс. кв. м аварийного жилья в Пермском крае к концу 2017 года.</w:t>
            </w:r>
          </w:p>
          <w:p w:rsidR="00E06CD9" w:rsidRDefault="00E06CD9">
            <w:pPr>
              <w:pStyle w:val="ConsPlusNormal"/>
            </w:pPr>
            <w:r>
              <w:t>7. Обеспечение качества предоставления государственных услуг</w:t>
            </w:r>
          </w:p>
        </w:tc>
      </w:tr>
      <w:tr w:rsidR="00E06CD9">
        <w:tc>
          <w:tcPr>
            <w:tcW w:w="1814" w:type="dxa"/>
          </w:tcPr>
          <w:p w:rsidR="00E06CD9" w:rsidRDefault="00E06CD9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10291" w:type="dxa"/>
            <w:gridSpan w:val="11"/>
          </w:tcPr>
          <w:p w:rsidR="00E06CD9" w:rsidRDefault="00E06CD9">
            <w:pPr>
              <w:pStyle w:val="ConsPlusNormal"/>
            </w:pPr>
            <w:r>
              <w:t>Программа рассчитана на период с 2014 по 2018 год.</w:t>
            </w:r>
          </w:p>
          <w:p w:rsidR="00E06CD9" w:rsidRDefault="00E06CD9">
            <w:pPr>
              <w:pStyle w:val="ConsPlusNormal"/>
            </w:pPr>
            <w:r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E06CD9">
        <w:tc>
          <w:tcPr>
            <w:tcW w:w="1814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Программы на 2013-2015 годы</w:t>
            </w:r>
          </w:p>
        </w:tc>
        <w:tc>
          <w:tcPr>
            <w:tcW w:w="56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08" w:type="dxa"/>
            <w:gridSpan w:val="6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907" w:type="dxa"/>
            <w:gridSpan w:val="2"/>
            <w:vMerge/>
          </w:tcPr>
          <w:p w:rsidR="00E06CD9" w:rsidRDefault="00E06CD9"/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граждан, удовлетворенных деятельностью </w:t>
            </w:r>
            <w:r>
              <w:lastRenderedPageBreak/>
              <w:t>организации, 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Содержание домов в Правобережном районе города Березники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Площадь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родителей, обеспеченного управлением и содержанием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5040,5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29559,5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28248,0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отходов потребления, направляемых на переработку с целью извлечения вторичного сырья, от массы </w:t>
            </w:r>
            <w:r>
              <w:lastRenderedPageBreak/>
              <w:t>образующихся твердых бытовых отходов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Доля населения Пермского края, обеспеченного питьевой водой, отвечающей требованиям санитарного законодательства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88,3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366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населения жильем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 на чел.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23,4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Коэффициент доступности жилья (соотношение средней рыночной стоимости стандартной квартиры </w:t>
            </w:r>
            <w:r>
              <w:lastRenderedPageBreak/>
              <w:t>общей площадью 54 кв. м и среднего денежного дохода семьи, состоящей из трех человек)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лет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малоэтажного (индивидуального) жилья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315,922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49324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47476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46631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Отношение числа семей, которые приобрели или получили доступное и комфортное жилье в течение года, к числу семей, желающих улучшить свои </w:t>
            </w:r>
            <w:r>
              <w:lastRenderedPageBreak/>
              <w:t>жилищные условия,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планирования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Площадь расселенного 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48,6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Доля аварийного жилья в жилищном фонде от числа жилых единиц в жилищном фонде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4,44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Количество семей, переселенных из жилищного фонда, признанного непригодным для проживания вследствие техногенной аварии на </w:t>
            </w:r>
            <w:r>
              <w:lastRenderedPageBreak/>
              <w:t>руднике БКПРУ-1 ПАО "Уралкалий", г. Березники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1921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Оплата взносов на капитальный ремонт общего имущества в многоквартирных домах в отношении жилых помещений, числящихся в составе имущества казны Пермского края, по выставленным счетам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Количество семей, утративших служебную связь с предприятиями, учреждениями и организациями, расположенными на территории ЗАТО Звездный, и переселенных из ЗАТО Звездный на новое место жительства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семьи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Общая площадь жилья, приобретаемая для переселения граждан из ЗАТО Звездный на новое место жительства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14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Целевые показатели Программы на 2016-2018 годы</w:t>
            </w:r>
          </w:p>
        </w:tc>
        <w:tc>
          <w:tcPr>
            <w:tcW w:w="56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08" w:type="dxa"/>
            <w:gridSpan w:val="6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907" w:type="dxa"/>
            <w:gridSpan w:val="2"/>
            <w:vMerge/>
          </w:tcPr>
          <w:p w:rsidR="00E06CD9" w:rsidRDefault="00E06CD9"/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дней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56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Предельное количество этапов, необходимых для технологического присоединения потребителя электроэнергии к энергетическим сетям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Предельный срок подключения энергопринимающих устройств потребителей (до 150 кВт)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дней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 xml:space="preserve">Доля граждан, удовлетворенных деятельностью организации, </w:t>
            </w:r>
            <w:r>
              <w:lastRenderedPageBreak/>
              <w:t>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Доля отходов потребления, направляемых на переработку с целью извлечения вторичного сырья, от массы образующихся твердых бытовых отходов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Доля населения Пермского края, обеспеченного питьевой водой, отвечающей требованиям санитарного законодательства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92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406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Коэффициент доступности жилья (соотношение средней рыночной стоимости стандартной квартиры общей площадью 54 кв. м и среднего денежного дохода семьи, состоящей из трех человек)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лет</w:t>
            </w:r>
            <w:proofErr w:type="gramEnd"/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Объем сформированного арендного жилого фонда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7,189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46427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46160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53095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Доля обеспеченных доступным и комфортным жильем семей от семей, желающих улучшить свои жилищные условия, на конец года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45,0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планирования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>Площадь расселенного 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44,52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50,77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14" w:type="dxa"/>
            <w:vMerge/>
          </w:tcPr>
          <w:p w:rsidR="00E06CD9" w:rsidRDefault="00E06CD9"/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09" w:type="dxa"/>
            <w:gridSpan w:val="2"/>
          </w:tcPr>
          <w:p w:rsidR="00E06CD9" w:rsidRDefault="00E06CD9">
            <w:pPr>
              <w:pStyle w:val="ConsPlusNormal"/>
            </w:pPr>
            <w:r>
              <w:t xml:space="preserve">Количество граждан, переселенных из жилищного фонда, признанного непригодным для проживания вследствие техногенной аварии на </w:t>
            </w:r>
            <w:r>
              <w:lastRenderedPageBreak/>
              <w:t>руднике БКПРУ-1 ПАО "Уралкалий", г. Березники</w:t>
            </w:r>
          </w:p>
        </w:tc>
        <w:tc>
          <w:tcPr>
            <w:tcW w:w="90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8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209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11824</w:t>
            </w:r>
          </w:p>
        </w:tc>
      </w:tr>
      <w:tr w:rsidR="00E06CD9">
        <w:tc>
          <w:tcPr>
            <w:tcW w:w="1814" w:type="dxa"/>
            <w:vMerge w:val="restart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1814" w:type="dxa"/>
            <w:gridSpan w:val="2"/>
            <w:vMerge w:val="restart"/>
          </w:tcPr>
          <w:p w:rsidR="00E06CD9" w:rsidRDefault="00E06CD9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8477" w:type="dxa"/>
            <w:gridSpan w:val="9"/>
          </w:tcPr>
          <w:p w:rsidR="00E06CD9" w:rsidRDefault="00E06CD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06CD9"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  <w:vMerge/>
          </w:tcPr>
          <w:p w:rsidR="00E06CD9" w:rsidRDefault="00E06CD9"/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22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2" w:type="dxa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92" w:type="dxa"/>
          </w:tcPr>
          <w:p w:rsidR="00E06CD9" w:rsidRDefault="00E06CD9">
            <w:pPr>
              <w:pStyle w:val="ConsPlusNormal"/>
              <w:jc w:val="center"/>
            </w:pPr>
            <w:r>
              <w:t>Итого</w:t>
            </w:r>
          </w:p>
        </w:tc>
      </w:tr>
      <w:tr w:rsidR="00E06CD9"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6007391,5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5224303,1</w:t>
            </w:r>
          </w:p>
        </w:tc>
        <w:tc>
          <w:tcPr>
            <w:tcW w:w="1522" w:type="dxa"/>
          </w:tcPr>
          <w:p w:rsidR="00E06CD9" w:rsidRDefault="00E06CD9">
            <w:pPr>
              <w:pStyle w:val="ConsPlusNormal"/>
              <w:jc w:val="center"/>
            </w:pPr>
            <w:r>
              <w:t>5644395,7</w:t>
            </w:r>
          </w:p>
        </w:tc>
        <w:tc>
          <w:tcPr>
            <w:tcW w:w="1312" w:type="dxa"/>
          </w:tcPr>
          <w:p w:rsidR="00E06CD9" w:rsidRDefault="00E06CD9">
            <w:pPr>
              <w:pStyle w:val="ConsPlusNormal"/>
              <w:jc w:val="center"/>
            </w:pPr>
            <w:r>
              <w:t>2210005,5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1681059,6</w:t>
            </w:r>
          </w:p>
        </w:tc>
        <w:tc>
          <w:tcPr>
            <w:tcW w:w="1392" w:type="dxa"/>
          </w:tcPr>
          <w:p w:rsidR="00E06CD9" w:rsidRDefault="00E06CD9">
            <w:pPr>
              <w:pStyle w:val="ConsPlusNormal"/>
              <w:jc w:val="center"/>
            </w:pPr>
            <w:r>
              <w:t>20767155,4</w:t>
            </w:r>
          </w:p>
        </w:tc>
      </w:tr>
      <w:tr w:rsidR="00E06CD9"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Пермского края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1632261,6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896535,3</w:t>
            </w:r>
          </w:p>
        </w:tc>
        <w:tc>
          <w:tcPr>
            <w:tcW w:w="1522" w:type="dxa"/>
          </w:tcPr>
          <w:p w:rsidR="00E06CD9" w:rsidRDefault="00E06CD9">
            <w:pPr>
              <w:pStyle w:val="ConsPlusNormal"/>
              <w:jc w:val="center"/>
            </w:pPr>
            <w:r>
              <w:t>1174940,2</w:t>
            </w:r>
          </w:p>
        </w:tc>
        <w:tc>
          <w:tcPr>
            <w:tcW w:w="1312" w:type="dxa"/>
          </w:tcPr>
          <w:p w:rsidR="00E06CD9" w:rsidRDefault="00E06CD9">
            <w:pPr>
              <w:pStyle w:val="ConsPlusNormal"/>
              <w:jc w:val="center"/>
            </w:pPr>
            <w:r>
              <w:t>777836,0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771716,4</w:t>
            </w:r>
          </w:p>
        </w:tc>
        <w:tc>
          <w:tcPr>
            <w:tcW w:w="1392" w:type="dxa"/>
          </w:tcPr>
          <w:p w:rsidR="00E06CD9" w:rsidRDefault="00E06CD9">
            <w:pPr>
              <w:pStyle w:val="ConsPlusNormal"/>
              <w:jc w:val="center"/>
            </w:pPr>
            <w:r>
              <w:t>5253289,5</w:t>
            </w:r>
          </w:p>
        </w:tc>
      </w:tr>
      <w:tr w:rsidR="00E06CD9"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2364494,0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2249002,4</w:t>
            </w:r>
          </w:p>
        </w:tc>
        <w:tc>
          <w:tcPr>
            <w:tcW w:w="1522" w:type="dxa"/>
          </w:tcPr>
          <w:p w:rsidR="00E06CD9" w:rsidRDefault="00E06CD9">
            <w:pPr>
              <w:pStyle w:val="ConsPlusNormal"/>
              <w:jc w:val="center"/>
            </w:pPr>
            <w:r>
              <w:t>1743561,9</w:t>
            </w:r>
          </w:p>
        </w:tc>
        <w:tc>
          <w:tcPr>
            <w:tcW w:w="1312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92" w:type="dxa"/>
          </w:tcPr>
          <w:p w:rsidR="00E06CD9" w:rsidRDefault="00E06CD9">
            <w:pPr>
              <w:pStyle w:val="ConsPlusNormal"/>
              <w:jc w:val="center"/>
            </w:pPr>
            <w:r>
              <w:t>6531474,4</w:t>
            </w:r>
          </w:p>
        </w:tc>
      </w:tr>
      <w:tr w:rsidR="00E06CD9"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511781,1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368449,5</w:t>
            </w:r>
          </w:p>
        </w:tc>
        <w:tc>
          <w:tcPr>
            <w:tcW w:w="1522" w:type="dxa"/>
          </w:tcPr>
          <w:p w:rsidR="00E06CD9" w:rsidRDefault="00E06CD9">
            <w:pPr>
              <w:pStyle w:val="ConsPlusNormal"/>
              <w:jc w:val="center"/>
            </w:pPr>
            <w:r>
              <w:t>298940,6</w:t>
            </w:r>
          </w:p>
        </w:tc>
        <w:tc>
          <w:tcPr>
            <w:tcW w:w="1312" w:type="dxa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92" w:type="dxa"/>
          </w:tcPr>
          <w:p w:rsidR="00E06CD9" w:rsidRDefault="00E06CD9">
            <w:pPr>
              <w:pStyle w:val="ConsPlusNormal"/>
              <w:jc w:val="center"/>
            </w:pPr>
            <w:r>
              <w:t>1247874,6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814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1498854,8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1710315,9</w:t>
            </w:r>
          </w:p>
        </w:tc>
        <w:tc>
          <w:tcPr>
            <w:tcW w:w="1522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2426953,0</w:t>
            </w:r>
          </w:p>
        </w:tc>
        <w:tc>
          <w:tcPr>
            <w:tcW w:w="1312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  <w:tc>
          <w:tcPr>
            <w:tcW w:w="1392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7734516,9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2105" w:type="dxa"/>
            <w:gridSpan w:val="12"/>
            <w:tcBorders>
              <w:top w:val="nil"/>
            </w:tcBorders>
          </w:tcPr>
          <w:p w:rsidR="00E06CD9" w:rsidRDefault="00E06CD9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01.11.2016 N 996-п)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--------------------------------</w:t>
      </w:r>
    </w:p>
    <w:p w:rsidR="00E06CD9" w:rsidRDefault="00E06CD9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 февраля 2015 г. N 19-ФЗ "О внесении изменения в статью 2 Федерального закона "О введении в действие Жилищного кодекса Российской Федерации" бесплатная приватизация жилых помещений прекращается с 1 марта 2016 г.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I. Приоритеты и цели государственной политики в сфере</w:t>
      </w:r>
    </w:p>
    <w:p w:rsidR="00E06CD9" w:rsidRDefault="00E06CD9">
      <w:pPr>
        <w:pStyle w:val="ConsPlusNormal"/>
        <w:jc w:val="center"/>
      </w:pPr>
      <w:proofErr w:type="gramStart"/>
      <w:r>
        <w:t>обеспечения</w:t>
      </w:r>
      <w:proofErr w:type="gramEnd"/>
      <w:r>
        <w:t xml:space="preserve"> качественным жильем и услугами ЖКХ населения</w:t>
      </w:r>
    </w:p>
    <w:p w:rsidR="00E06CD9" w:rsidRDefault="00E06CD9">
      <w:pPr>
        <w:pStyle w:val="ConsPlusNormal"/>
        <w:jc w:val="center"/>
      </w:pPr>
      <w:r>
        <w:t>Пермского края, описание основных целей и задач, прогноз</w:t>
      </w:r>
    </w:p>
    <w:p w:rsidR="00E06CD9" w:rsidRDefault="00E06CD9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сферы обеспечения качественным жильем и услугами</w:t>
      </w:r>
    </w:p>
    <w:p w:rsidR="00E06CD9" w:rsidRDefault="00E06CD9">
      <w:pPr>
        <w:pStyle w:val="ConsPlusNormal"/>
        <w:jc w:val="center"/>
      </w:pPr>
      <w:r>
        <w:t>ЖКХ населения Пермского края и планируемые показатели</w:t>
      </w:r>
    </w:p>
    <w:p w:rsidR="00E06CD9" w:rsidRDefault="00E06CD9">
      <w:pPr>
        <w:pStyle w:val="ConsPlusNormal"/>
        <w:jc w:val="center"/>
      </w:pPr>
      <w:proofErr w:type="gramStart"/>
      <w:r>
        <w:t>по</w:t>
      </w:r>
      <w:proofErr w:type="gramEnd"/>
      <w:r>
        <w:t xml:space="preserve"> итогам реализации государственной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 xml:space="preserve">1.1. Приоритеты государственной программы определяются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"Жилище" на 2015-2020 годы, утвержденной Постановлением Правительства Российской Федерации от 17 декабря 2010 г. N 1050, а также долгосрочными стратегическими целями и приоритетными задачами социально-экономического развития Пермского края.</w:t>
      </w:r>
    </w:p>
    <w:p w:rsidR="00E06CD9" w:rsidRDefault="00E06CD9">
      <w:pPr>
        <w:pStyle w:val="ConsPlusNormal"/>
        <w:ind w:firstLine="540"/>
        <w:jc w:val="both"/>
      </w:pPr>
      <w:r>
        <w:t>Исходя из вышеуказанных документов, приоритеты развития жилищного строительства и жилищно-коммунального хозяйства Пермского края сводятся к обеспечению населения доступным благоустроенным жильем на среднероссийском уровне и повышению качества и доступности предоставляемых населению коммунальных услуг: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населения благоустроенным жильем, в том числе эконом-класса, отвечающим стандартам ценовой доступности, требованиям безопасности и экологичности;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качества и доступности предоставляемых населению жилищно-коммунальных услуг.</w:t>
      </w:r>
    </w:p>
    <w:p w:rsidR="00E06CD9" w:rsidRDefault="00E06CD9">
      <w:pPr>
        <w:pStyle w:val="ConsPlusNormal"/>
        <w:ind w:firstLine="540"/>
        <w:jc w:val="both"/>
      </w:pPr>
      <w:r>
        <w:t>1.2. Целью настоящей государственной программы является создание условий для обеспечения населения Пермского края качественным жильем и услугами жилищно-коммунального хозяйства.</w:t>
      </w:r>
    </w:p>
    <w:p w:rsidR="00E06CD9" w:rsidRDefault="00E06CD9">
      <w:pPr>
        <w:pStyle w:val="ConsPlusNormal"/>
        <w:ind w:firstLine="540"/>
        <w:jc w:val="both"/>
      </w:pPr>
      <w:r>
        <w:t>1.3. Для достижения указанной цели определены следующие задачи государственной программы: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доступности и качества жилья для населения Пермского края;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уровня надежности поставки коммунальных ресурсов, обеспечение доступной стоимости коммунальных услуг в условиях государственно-частного партнерства;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комфортности проживания граждан в жилищном фонде Пермского края;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качества предоставляемых населению жилищно-коммунальных услуг.</w:t>
      </w:r>
    </w:p>
    <w:p w:rsidR="00E06CD9" w:rsidRDefault="00E06CD9">
      <w:pPr>
        <w:pStyle w:val="ConsPlusNormal"/>
        <w:ind w:firstLine="540"/>
        <w:jc w:val="both"/>
      </w:pPr>
      <w:r>
        <w:t>1.4. В результате реализации государственной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стоимости, обеспечить доступность жилья для всех категорий граждан.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II. Перечень основных мероприятий и мероприятий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программы с указанием сроков их реализации</w:t>
      </w:r>
    </w:p>
    <w:p w:rsidR="00E06CD9" w:rsidRDefault="00E06CD9">
      <w:pPr>
        <w:pStyle w:val="ConsPlusNormal"/>
        <w:jc w:val="center"/>
      </w:pPr>
      <w:proofErr w:type="gramStart"/>
      <w:r>
        <w:t>и</w:t>
      </w:r>
      <w:proofErr w:type="gramEnd"/>
      <w:r>
        <w:t xml:space="preserve"> ожидаемых результатов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2.1. Все разделы государственной программы предусматривают комплексный подход к решению важнейшей задачи - обеспечение населения Пермского края качественным жильем и услугами жилищно-коммунального хозяйства.</w:t>
      </w:r>
    </w:p>
    <w:p w:rsidR="00E06CD9" w:rsidRDefault="00E06CD9">
      <w:pPr>
        <w:pStyle w:val="ConsPlusNormal"/>
        <w:ind w:firstLine="540"/>
        <w:jc w:val="both"/>
      </w:pPr>
      <w:r>
        <w:t xml:space="preserve">2.2. Перечень мероприятий государственной программы с указанием сроков их реализации и ожидаемых результатов отражен в </w:t>
      </w:r>
      <w:hyperlink w:anchor="P570" w:history="1">
        <w:r>
          <w:rPr>
            <w:color w:val="0000FF"/>
          </w:rPr>
          <w:t>приложении 1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lastRenderedPageBreak/>
        <w:t>III. Основные меры правового регулирования в сфере</w:t>
      </w:r>
    </w:p>
    <w:p w:rsidR="00E06CD9" w:rsidRDefault="00E06CD9">
      <w:pPr>
        <w:pStyle w:val="ConsPlusNormal"/>
        <w:jc w:val="center"/>
      </w:pPr>
      <w:proofErr w:type="gramStart"/>
      <w:r>
        <w:t>обеспечения</w:t>
      </w:r>
      <w:proofErr w:type="gramEnd"/>
      <w:r>
        <w:t xml:space="preserve"> качественным жильем и услугами</w:t>
      </w:r>
    </w:p>
    <w:p w:rsidR="00E06CD9" w:rsidRDefault="00E06CD9">
      <w:pPr>
        <w:pStyle w:val="ConsPlusNormal"/>
        <w:jc w:val="center"/>
      </w:pPr>
      <w:proofErr w:type="gramStart"/>
      <w:r>
        <w:t>жилищно</w:t>
      </w:r>
      <w:proofErr w:type="gramEnd"/>
      <w:r>
        <w:t>-коммунального хозяйства населения Пермского края,</w:t>
      </w:r>
    </w:p>
    <w:p w:rsidR="00E06CD9" w:rsidRDefault="00E06CD9">
      <w:pPr>
        <w:pStyle w:val="ConsPlusNormal"/>
        <w:jc w:val="center"/>
      </w:pPr>
      <w:proofErr w:type="gramStart"/>
      <w:r>
        <w:t>направленные</w:t>
      </w:r>
      <w:proofErr w:type="gramEnd"/>
      <w:r>
        <w:t xml:space="preserve"> на достижение целей и конечных результатов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Государственное регулирование в сфере обеспечения населения Пермского края качественным жильем и услугами жилищно-коммунального хозяйства осуществляется на основании следующих правовых актов Российской Федерации:</w:t>
      </w:r>
    </w:p>
    <w:p w:rsidR="00E06CD9" w:rsidRDefault="00E06CD9">
      <w:pPr>
        <w:pStyle w:val="ConsPlusNormal"/>
        <w:ind w:firstLine="540"/>
        <w:jc w:val="both"/>
      </w:pPr>
      <w:r>
        <w:t xml:space="preserve">Жилищный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06CD9" w:rsidRDefault="00E06CD9">
      <w:pPr>
        <w:pStyle w:val="ConsPlusNormal"/>
        <w:ind w:firstLine="540"/>
        <w:jc w:val="both"/>
      </w:pPr>
      <w:r>
        <w:t xml:space="preserve">Гражданский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06CD9" w:rsidRDefault="00E06CD9">
      <w:pPr>
        <w:pStyle w:val="ConsPlusNormal"/>
        <w:ind w:firstLine="540"/>
        <w:jc w:val="both"/>
      </w:pPr>
      <w:r>
        <w:t xml:space="preserve">Градостроительный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06CD9" w:rsidRDefault="00E06CD9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12 января 1996 г. N 7-ФЗ "О некоммерческих организациях";</w:t>
      </w:r>
    </w:p>
    <w:p w:rsidR="00E06CD9" w:rsidRDefault="00E06CD9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28 февраля 2015 г. N 19-ФЗ "О внесении изменения в статью 2 Федерального закона "О введении в действие Жилищного кодекса Российской Федерации";</w:t>
      </w:r>
    </w:p>
    <w:p w:rsidR="00E06CD9" w:rsidRDefault="00E06CD9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21 июля 2014 г. N 209-ФЗ "О государственной информационной системе жилищно-коммунального хозяйства";</w:t>
      </w:r>
    </w:p>
    <w:p w:rsidR="00E06CD9" w:rsidRDefault="00E06CD9">
      <w:pPr>
        <w:pStyle w:val="ConsPlusNormal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 июля 2008 г. N 161-ФЗ "О содействии развитию жилищного строительства";</w:t>
      </w:r>
    </w:p>
    <w:p w:rsidR="00E06CD9" w:rsidRDefault="00E06CD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E06CD9" w:rsidRDefault="00E06CD9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2010 г. N 1050 "О федеральной целевой программе "Жилище" на 2015-2020 годы";</w:t>
      </w:r>
    </w:p>
    <w:p w:rsidR="00E06CD9" w:rsidRDefault="00E06CD9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2010 г. N 1092 "О федеральной целевой программе "Чистая вода" на 2011-2017 годы";</w:t>
      </w:r>
    </w:p>
    <w:p w:rsidR="00E06CD9" w:rsidRDefault="00E06CD9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E06CD9" w:rsidRDefault="00E06CD9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услуг";</w:t>
      </w:r>
    </w:p>
    <w:p w:rsidR="00E06CD9" w:rsidRDefault="00E06CD9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2011 г. N 994 "О реализации Указа Президента Российской Федерации от 24 октября 2011 г. N 1422 "О жилищном обеспечении отдельных категорий граждан Российской Федерации";</w:t>
      </w:r>
    </w:p>
    <w:p w:rsidR="00E06CD9" w:rsidRDefault="00E06CD9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класса";</w:t>
      </w:r>
    </w:p>
    <w:p w:rsidR="00E06CD9" w:rsidRDefault="00E06CD9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ноября 2000 г. N 845 "Об утверждении Положения о жилищном обустройстве вынужденных переселенцев в Российской Федерации";</w:t>
      </w:r>
    </w:p>
    <w:p w:rsidR="00E06CD9" w:rsidRDefault="00E06CD9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2006 г.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 и другие.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IV. Перечень целевых показателей государственной программы</w:t>
      </w:r>
    </w:p>
    <w:p w:rsidR="00E06CD9" w:rsidRDefault="00E06CD9">
      <w:pPr>
        <w:pStyle w:val="ConsPlusNormal"/>
        <w:jc w:val="center"/>
      </w:pPr>
      <w:proofErr w:type="gramStart"/>
      <w:r>
        <w:t>с</w:t>
      </w:r>
      <w:proofErr w:type="gramEnd"/>
      <w:r>
        <w:t xml:space="preserve"> расшифровкой плановых значений по годам ее реализации,</w:t>
      </w:r>
    </w:p>
    <w:p w:rsidR="00E06CD9" w:rsidRDefault="00E06CD9">
      <w:pPr>
        <w:pStyle w:val="ConsPlusNormal"/>
        <w:jc w:val="center"/>
      </w:pPr>
      <w:proofErr w:type="gramStart"/>
      <w:r>
        <w:t>а</w:t>
      </w:r>
      <w:proofErr w:type="gramEnd"/>
      <w:r>
        <w:t xml:space="preserve"> также сведения о взаимосвязи мероприятий и результатов</w:t>
      </w:r>
    </w:p>
    <w:p w:rsidR="00E06CD9" w:rsidRDefault="00E06CD9">
      <w:pPr>
        <w:pStyle w:val="ConsPlusNormal"/>
        <w:jc w:val="center"/>
      </w:pPr>
      <w:proofErr w:type="gramStart"/>
      <w:r>
        <w:t>их</w:t>
      </w:r>
      <w:proofErr w:type="gramEnd"/>
      <w:r>
        <w:t xml:space="preserve"> выполнения с конечными целевыми показателями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 xml:space="preserve">4.1. Перечень целевых показателей государственной программы с расшифровкой плановых значений по годам ее реализации, а также сведения о взаимосвязи мероприятий и результатов их </w:t>
      </w:r>
      <w:r>
        <w:lastRenderedPageBreak/>
        <w:t xml:space="preserve">выполнения с конечными целевыми показателями государственной программы представлены в </w:t>
      </w:r>
      <w:hyperlink w:anchor="P1248" w:history="1">
        <w:r>
          <w:rPr>
            <w:color w:val="0000FF"/>
          </w:rPr>
          <w:t>приложении 2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4.2. </w:t>
      </w:r>
      <w:hyperlink w:anchor="P1744" w:history="1">
        <w:r>
          <w:rPr>
            <w:color w:val="0000FF"/>
          </w:rPr>
          <w:t>Сведения</w:t>
        </w:r>
      </w:hyperlink>
      <w:r>
        <w:t xml:space="preserve"> о порядке сбора информации и методике расчета фактических значений целевых показателей государственной программы представлены в приложении 3 к настоящей государственной программе.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V. Ресурсное обеспечение государственной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 xml:space="preserve">5.1. Финансовое обеспечение реализации государственной программы за счет средств бюджета Пермского края приведено в </w:t>
      </w:r>
      <w:hyperlink w:anchor="P2663" w:history="1">
        <w:r>
          <w:rPr>
            <w:color w:val="0000FF"/>
          </w:rPr>
          <w:t>приложении 8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5.2. Финансовое обеспечение реализации государственной программы за счет средств федерального бюджета приведено в </w:t>
      </w:r>
      <w:hyperlink w:anchor="P3450" w:history="1">
        <w:r>
          <w:rPr>
            <w:color w:val="0000FF"/>
          </w:rPr>
          <w:t>приложении 9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5.3. Финансовое обеспечение реализации государственной программы за счет внебюджетных источников финансирования и средств местных бюджетов приведено в </w:t>
      </w:r>
      <w:hyperlink w:anchor="P3833" w:history="1">
        <w:r>
          <w:rPr>
            <w:color w:val="0000FF"/>
          </w:rPr>
          <w:t>приложении 10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5.4. Финансовое обеспечение реализации государственной программы за счет всех источников финансирования приведено в </w:t>
      </w:r>
      <w:hyperlink w:anchor="P4135" w:history="1">
        <w:r>
          <w:rPr>
            <w:color w:val="0000FF"/>
          </w:rPr>
          <w:t>приложении 11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5.5. Финансовое </w:t>
      </w:r>
      <w:hyperlink w:anchor="P5015" w:history="1">
        <w:r>
          <w:rPr>
            <w:color w:val="0000FF"/>
          </w:rPr>
          <w:t>обеспечение</w:t>
        </w:r>
      </w:hyperlink>
      <w:r>
        <w:t xml:space="preserve"> основных мероприятий иных государственных программ, оказывающих влияние на достижение целей и решение задач государственной программы "Обеспечение качественным жильем и услугами ЖКХ населения Пермского края", приведено в приложении 12 к настоящей государственной программе.</w:t>
      </w:r>
    </w:p>
    <w:p w:rsidR="00E06CD9" w:rsidRDefault="00E06CD9">
      <w:pPr>
        <w:pStyle w:val="ConsPlusNormal"/>
        <w:ind w:firstLine="540"/>
        <w:jc w:val="both"/>
      </w:pPr>
      <w:r>
        <w:t xml:space="preserve">5.6. Перечень объектов общественной инфраструктуры регионального значения государственной собственности Пермского края приведен в </w:t>
      </w:r>
      <w:hyperlink w:anchor="P5138" w:history="1">
        <w:r>
          <w:rPr>
            <w:color w:val="0000FF"/>
          </w:rPr>
          <w:t>приложении 13</w:t>
        </w:r>
      </w:hyperlink>
      <w:r>
        <w:t xml:space="preserve"> к настоящей государственной программе.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VI. Описание мер государственного регулирования и управления</w:t>
      </w:r>
    </w:p>
    <w:p w:rsidR="00E06CD9" w:rsidRDefault="00E06CD9">
      <w:pPr>
        <w:pStyle w:val="ConsPlusNormal"/>
        <w:jc w:val="center"/>
      </w:pPr>
      <w:proofErr w:type="gramStart"/>
      <w:r>
        <w:t>рисками</w:t>
      </w:r>
      <w:proofErr w:type="gramEnd"/>
      <w:r>
        <w:t xml:space="preserve"> с целью минимизации их влияния на достижение целей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6.1. Риски реализации Программы делятся на внутренние, которые относятся к сфере компетенции ответственного исполнителя (участников) государственной программы, и внешние, наступление или ненаступление которых не зависит от действий ответственного исполнителя государственной программы.</w:t>
      </w:r>
    </w:p>
    <w:p w:rsidR="00E06CD9" w:rsidRDefault="00E06CD9">
      <w:pPr>
        <w:pStyle w:val="ConsPlusNormal"/>
        <w:ind w:firstLine="540"/>
        <w:jc w:val="both"/>
      </w:pPr>
      <w:r>
        <w:t>При реализации государственной программы на достижение ее целей и задач могут повлиять риски, обусловленные: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изменением</w:t>
      </w:r>
      <w:proofErr w:type="gramEnd"/>
      <w:r>
        <w:t xml:space="preserve"> законодательства в области жилищного строительства;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снижением</w:t>
      </w:r>
      <w:proofErr w:type="gramEnd"/>
      <w:r>
        <w:t xml:space="preserve"> темпов роста экономики;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снижением</w:t>
      </w:r>
      <w:proofErr w:type="gramEnd"/>
      <w:r>
        <w:t xml:space="preserve"> уровня инвестиционной активности;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ростом</w:t>
      </w:r>
      <w:proofErr w:type="gramEnd"/>
      <w:r>
        <w:t xml:space="preserve"> уровня инфляции;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ростом</w:t>
      </w:r>
      <w:proofErr w:type="gramEnd"/>
      <w:r>
        <w:t xml:space="preserve"> стоимости сырья и строительных материалов;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невыполнением</w:t>
      </w:r>
      <w:proofErr w:type="gramEnd"/>
      <w:r>
        <w:t xml:space="preserve"> или неполным выполнением застройщиками обязательств по договорам в части срыва сроков реализации инвестиционных проектов;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недостаточностью</w:t>
      </w:r>
      <w:proofErr w:type="gramEnd"/>
      <w:r>
        <w:t xml:space="preserve"> финансирования из бюджетных источников всех уровней.</w:t>
      </w:r>
    </w:p>
    <w:p w:rsidR="00E06CD9" w:rsidRDefault="00E06CD9">
      <w:pPr>
        <w:pStyle w:val="ConsPlusNormal"/>
        <w:ind w:firstLine="540"/>
        <w:jc w:val="both"/>
      </w:pPr>
      <w:r>
        <w:t>6.2. В целях снижения неблагоприятного воздействия рисков при реализации государственной программы предусматриваются: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эффективной системы управления на основе планирования и определения механизмов реализации государственной 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квалификации и ответственности персонала;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исполнителей государственной 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мониторинга и контроля хода реализации государственной программы, а в случае необходимости корректировка (актуализация) мероприятий государственной программы.</w:t>
      </w:r>
    </w:p>
    <w:p w:rsidR="00E06CD9" w:rsidRDefault="00E06CD9">
      <w:pPr>
        <w:pStyle w:val="ConsPlusNormal"/>
        <w:ind w:firstLine="540"/>
        <w:jc w:val="both"/>
      </w:pPr>
      <w:r>
        <w:t>6.3. В целях минимизации рисков при реализации государственной программы ответственный исполнитель государственной программы: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lastRenderedPageBreak/>
        <w:t>определяет</w:t>
      </w:r>
      <w:proofErr w:type="gramEnd"/>
      <w:r>
        <w:t xml:space="preserve"> формы и методы управления реализацией государственной 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обеспечивает</w:t>
      </w:r>
      <w:proofErr w:type="gramEnd"/>
      <w:r>
        <w:t xml:space="preserve"> своевременность мониторинга реализации государственной 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вносит</w:t>
      </w:r>
      <w:proofErr w:type="gramEnd"/>
      <w:r>
        <w:t xml:space="preserve"> изменения в государственную программу в части изменения (дополнения), исключения мероприятий подпрограмм и их показателей, задач государственной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вносит</w:t>
      </w:r>
      <w:proofErr w:type="gramEnd"/>
      <w:r>
        <w:t xml:space="preserve"> изменения в государственную программу в части изменения объемов бюджетных ассигнований на текущий финансовый год или на оставшийся срок реализации государственной 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принимает</w:t>
      </w:r>
      <w:proofErr w:type="gramEnd"/>
      <w:r>
        <w:t xml:space="preserve"> меры по эффективному распределению имеющихся финансовых средств и усилению контроля за их расходованием.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1"/>
      </w:pPr>
      <w:r>
        <w:t>VII. Методика оценки эффективности государственной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2"/>
      </w:pPr>
      <w:r>
        <w:t>7.1. Критерий оценки государственной 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Критерием оценки государственной программы является коэффициент эффективности реализации государственной программы (далее - коэффициент эффективности), при расчете которого используются коэффициент результативности подпрограмм и коэффициент финансового исполнения подпрограмм.</w:t>
      </w:r>
    </w:p>
    <w:p w:rsidR="00E06CD9" w:rsidRDefault="00E06CD9">
      <w:pPr>
        <w:pStyle w:val="ConsPlusNormal"/>
        <w:ind w:firstLine="540"/>
        <w:jc w:val="both"/>
      </w:pPr>
      <w:r>
        <w:t>Коэффициент эффективности отражает соотношение результатов, достигнутых вследствие реализации подпрограмм, и финансовых затрат, связанных с их реализацией, с учетом ассигнований, утвержденных законом Пермского края о бюджете Пермского края на очередной финансовый год и плановый период, и рассчитывается по следующей формуле: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 w:rsidRPr="00AD204B">
        <w:rPr>
          <w:position w:val="-32"/>
        </w:rPr>
        <w:pict>
          <v:shape id="_x0000_i1025" style="width:102pt;height:40.5pt" coordsize="" o:spt="100" adj="0,,0" path="" filled="f" stroked="f">
            <v:stroke joinstyle="miter"/>
            <v:imagedata r:id="rId48" o:title="base_23920_99253_4"/>
            <v:formulas/>
            <v:path o:connecttype="segments"/>
          </v:shape>
        </w:pic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06CD9" w:rsidRDefault="00E06CD9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эф</w:t>
      </w:r>
      <w:r>
        <w:t xml:space="preserve"> - коэффициент эффективности;</w:t>
      </w:r>
    </w:p>
    <w:p w:rsidR="00E06CD9" w:rsidRDefault="00E06CD9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рi</w:t>
      </w:r>
      <w:r>
        <w:t xml:space="preserve"> - коэффициент результативности подпрограммы;</w:t>
      </w:r>
    </w:p>
    <w:p w:rsidR="00E06CD9" w:rsidRDefault="00E06CD9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фи i</w:t>
      </w:r>
      <w:r>
        <w:t xml:space="preserve"> - коэффициент финансового исполнения подпрограммы;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 xml:space="preserve"> - количество подпрограмм;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t xml:space="preserve"> - индекс подпрограммы (от 1 до n).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3"/>
      </w:pPr>
      <w:r>
        <w:t>7.1.1. Коэффициент результативности подпрограммы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Коэффициент результативности подпрограммы отражает степень достижения планового значения целевого показателя подпрограммы и рассчитывается по следующим формулам: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показателя, большее значение которого отражает большую результативность: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 w:rsidRPr="00AD204B">
        <w:rPr>
          <w:position w:val="-30"/>
        </w:rPr>
        <w:pict>
          <v:shape id="_x0000_i1026" style="width:70.5pt;height:39.75pt" coordsize="" o:spt="100" adj="0,,0" path="" filled="f" stroked="f">
            <v:stroke joinstyle="miter"/>
            <v:imagedata r:id="rId49" o:title="base_23920_99253_5"/>
            <v:formulas/>
            <v:path o:connecttype="segments"/>
          </v:shape>
        </w:pic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показателя, большее значение которого отражает меньшую результативность: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 w:rsidRPr="00AD204B">
        <w:rPr>
          <w:position w:val="-32"/>
        </w:rPr>
        <w:pict>
          <v:shape id="_x0000_i1027" style="width:70.5pt;height:39pt" coordsize="" o:spt="100" adj="0,,0" path="" filled="f" stroked="f">
            <v:stroke joinstyle="miter"/>
            <v:imagedata r:id="rId50" o:title="base_23920_99253_6"/>
            <v:formulas/>
            <v:path o:connecttype="segments"/>
          </v:shape>
        </w:pic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06CD9" w:rsidRDefault="00E06CD9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рi</w:t>
      </w:r>
      <w:r>
        <w:t xml:space="preserve"> - коэффициент результативности подпрограммы;</w:t>
      </w:r>
    </w:p>
    <w:p w:rsidR="00E06CD9" w:rsidRDefault="00E06CD9">
      <w:pPr>
        <w:pStyle w:val="ConsPlusNormal"/>
        <w:ind w:firstLine="540"/>
        <w:jc w:val="both"/>
      </w:pPr>
      <w:r>
        <w:lastRenderedPageBreak/>
        <w:t>ЦП</w:t>
      </w:r>
      <w:r>
        <w:rPr>
          <w:vertAlign w:val="subscript"/>
        </w:rPr>
        <w:t>пл</w:t>
      </w:r>
      <w:r>
        <w:t xml:space="preserve"> - плановое значение целевого показателя подпрограммы;</w:t>
      </w:r>
    </w:p>
    <w:p w:rsidR="00E06CD9" w:rsidRDefault="00E06CD9">
      <w:pPr>
        <w:pStyle w:val="ConsPlusNormal"/>
        <w:ind w:firstLine="540"/>
        <w:jc w:val="both"/>
      </w:pPr>
      <w:r>
        <w:t>ЦП</w:t>
      </w:r>
      <w:r>
        <w:rPr>
          <w:vertAlign w:val="subscript"/>
        </w:rPr>
        <w:t>ф</w:t>
      </w:r>
      <w:r>
        <w:t xml:space="preserve"> - фактическое значение целевого показателя подпрограммы;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t xml:space="preserve"> - индекс подпрограммы (от 1 до n).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3"/>
      </w:pPr>
      <w:r>
        <w:t>7.1.2. Коэффициент финансового исполнения подпрограммы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Коэффициент финансового исполнения подпрограммы отражает соотношение фактических финансовых затрат, связанных с реализацией программных мероприятий, и ассигнований, утвержденных законом Пермского края о бюджете Пермского края на очередной финансовый год и плановый период, и рассчитывается по следующей формуле: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 w:rsidRPr="00AD204B">
        <w:rPr>
          <w:position w:val="-30"/>
        </w:rPr>
        <w:pict>
          <v:shape id="_x0000_i1028" style="width:66pt;height:39.75pt" coordsize="" o:spt="100" adj="0,,0" path="" filled="f" stroked="f">
            <v:stroke joinstyle="miter"/>
            <v:imagedata r:id="rId51" o:title="base_23920_99253_7"/>
            <v:formulas/>
            <v:path o:connecttype="segments"/>
          </v:shape>
        </w:pic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E06CD9" w:rsidRDefault="00E06CD9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фиi</w:t>
      </w:r>
      <w:r>
        <w:t xml:space="preserve"> - коэффициент финансового исполнения подпрограммы;</w:t>
      </w:r>
    </w:p>
    <w:p w:rsidR="00E06CD9" w:rsidRDefault="00E06CD9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ф</w:t>
      </w:r>
      <w:r>
        <w:t xml:space="preserve"> - фактические финансовые затраты на реализацию мероприятий подпрограммы;</w:t>
      </w:r>
    </w:p>
    <w:p w:rsidR="00E06CD9" w:rsidRDefault="00E06CD9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пл</w:t>
      </w:r>
      <w:r>
        <w:t xml:space="preserve"> - ассигнования на реализацию мероприятий подпрограммы, утвержденные законом Пермского края о бюджете Пермского края на очередной финансовый год и плановый период;</w:t>
      </w:r>
    </w:p>
    <w:p w:rsidR="00E06CD9" w:rsidRDefault="00E06CD9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t xml:space="preserve"> - индекс подпрограммы (от 1 до n).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  <w:outlineLvl w:val="2"/>
      </w:pPr>
      <w:r>
        <w:t>7.2. Оценка коэффициента эффективности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Для качественного определения оценки в соответствии с коэффициентом эффективности используется следующая шкала:</w:t>
      </w:r>
    </w:p>
    <w:p w:rsidR="00E06CD9" w:rsidRDefault="00E06CD9">
      <w:pPr>
        <w:sectPr w:rsidR="00E06CD9">
          <w:pgSz w:w="11905" w:h="16838"/>
          <w:pgMar w:top="1134" w:right="850" w:bottom="1134" w:left="1701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041"/>
        <w:gridCol w:w="5613"/>
      </w:tblGrid>
      <w:tr w:rsidR="00E06CD9"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Числовое значение коэффициента эффективности (К</w:t>
            </w:r>
            <w:r>
              <w:rPr>
                <w:vertAlign w:val="subscript"/>
              </w:rPr>
              <w:t>эф</w:t>
            </w:r>
            <w:r>
              <w:t>)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Качественная характеристика реализации государственной программы</w:t>
            </w:r>
          </w:p>
        </w:tc>
        <w:tc>
          <w:tcPr>
            <w:tcW w:w="5613" w:type="dxa"/>
          </w:tcPr>
          <w:p w:rsidR="00E06CD9" w:rsidRDefault="00E06CD9">
            <w:pPr>
              <w:pStyle w:val="ConsPlusNormal"/>
              <w:jc w:val="center"/>
            </w:pPr>
            <w:r>
              <w:t>Выводы о реализации государственной программы в очередном году и плановом периоде</w:t>
            </w:r>
          </w:p>
        </w:tc>
      </w:tr>
      <w:tr w:rsidR="00E06CD9"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</w:tr>
      <w:tr w:rsidR="00E06CD9"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К</w:t>
            </w:r>
            <w:r>
              <w:rPr>
                <w:vertAlign w:val="subscript"/>
              </w:rPr>
              <w:t>эф</w:t>
            </w:r>
            <w:r>
              <w:t xml:space="preserve"> &gt;</w:t>
            </w:r>
            <w:proofErr w:type="gramEnd"/>
            <w:r>
              <w:t>= 1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Эффективная</w:t>
            </w:r>
          </w:p>
        </w:tc>
        <w:tc>
          <w:tcPr>
            <w:tcW w:w="5613" w:type="dxa"/>
          </w:tcPr>
          <w:p w:rsidR="00E06CD9" w:rsidRDefault="00E06CD9">
            <w:pPr>
              <w:pStyle w:val="ConsPlusNormal"/>
            </w:pPr>
            <w:r>
              <w:t>Продолжение реализации государственной программы</w:t>
            </w:r>
          </w:p>
        </w:tc>
      </w:tr>
      <w:tr w:rsidR="00E06CD9"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1 &gt;</w:t>
            </w:r>
            <w:proofErr w:type="gramEnd"/>
            <w:r>
              <w:t xml:space="preserve"> К</w:t>
            </w:r>
            <w:r>
              <w:rPr>
                <w:vertAlign w:val="subscript"/>
              </w:rPr>
              <w:t>эф</w:t>
            </w:r>
            <w:r>
              <w:t xml:space="preserve"> &gt;= 0,85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Малоэффективная</w:t>
            </w:r>
          </w:p>
        </w:tc>
        <w:tc>
          <w:tcPr>
            <w:tcW w:w="5613" w:type="dxa"/>
          </w:tcPr>
          <w:p w:rsidR="00E06CD9" w:rsidRDefault="00E06CD9">
            <w:pPr>
              <w:pStyle w:val="ConsPlusNormal"/>
            </w:pPr>
            <w:r>
              <w:t>Необходим пересмотр государственной программы в части перераспределения объемов финансирования, корректировки целевых показателей, контрольных точек, перечня программных мероприятий, системы управления подпрограммами с целью повышения эффективности реализации государственной программы</w:t>
            </w:r>
          </w:p>
        </w:tc>
      </w:tr>
      <w:tr w:rsidR="00E06CD9"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эф</w:t>
            </w:r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>,85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Неэффективная</w:t>
            </w:r>
          </w:p>
        </w:tc>
        <w:tc>
          <w:tcPr>
            <w:tcW w:w="5613" w:type="dxa"/>
          </w:tcPr>
          <w:p w:rsidR="00E06CD9" w:rsidRDefault="00E06CD9">
            <w:pPr>
              <w:pStyle w:val="ConsPlusNormal"/>
            </w:pPr>
            <w:r>
              <w:t>Рассмотрение вопроса о досрочном прекращении государственной программы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1" w:name="P570"/>
      <w:bookmarkEnd w:id="1"/>
      <w:r>
        <w:t>Приложение 1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lastRenderedPageBreak/>
        <w:t>мероприятий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2268"/>
        <w:gridCol w:w="1304"/>
        <w:gridCol w:w="1347"/>
        <w:gridCol w:w="4309"/>
      </w:tblGrid>
      <w:tr w:rsidR="00E06CD9">
        <w:tc>
          <w:tcPr>
            <w:tcW w:w="73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5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E06CD9">
        <w:tc>
          <w:tcPr>
            <w:tcW w:w="737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2268" w:type="dxa"/>
            <w:vMerge/>
          </w:tcPr>
          <w:p w:rsidR="00E06CD9" w:rsidRDefault="00E06CD9"/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начало</w:t>
            </w:r>
            <w:proofErr w:type="gramEnd"/>
            <w:r>
              <w:t xml:space="preserve"> реализации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окончание</w:t>
            </w:r>
            <w:proofErr w:type="gramEnd"/>
            <w:r>
              <w:t xml:space="preserve"> реализации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30" w:type="dxa"/>
            <w:gridSpan w:val="5"/>
          </w:tcPr>
          <w:p w:rsidR="00E06CD9" w:rsidRDefault="00E06CD9">
            <w:pPr>
              <w:pStyle w:val="ConsPlusNormal"/>
              <w:jc w:val="center"/>
            </w:pPr>
            <w:r>
              <w:t>Подпрограмма 1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"Капитальный ремонт и модернизация жилищного фонда"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 w:val="restart"/>
          </w:tcPr>
          <w:p w:rsidR="00E06CD9" w:rsidRDefault="00E06CD9">
            <w:pPr>
              <w:pStyle w:val="ConsPlusNormal"/>
            </w:pPr>
            <w:r>
              <w:t>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100%;</w:t>
            </w:r>
          </w:p>
          <w:p w:rsidR="00E06CD9" w:rsidRDefault="00E06CD9">
            <w:pPr>
              <w:pStyle w:val="ConsPlusNormal"/>
            </w:pPr>
            <w:proofErr w:type="gramStart"/>
            <w:r>
              <w:t>обеспечение</w:t>
            </w:r>
            <w:proofErr w:type="gramEnd"/>
            <w:r>
              <w:t xml:space="preserve"> деятельности некоммерческой организации "Фонд капитального ремонта общего имущества в многоквартирных домах в Пермском крае"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"Обеспечение деятельности некоммерческой организации "Фонд капитального ремонта общего имущества в многоквартирных домах в Пермском крае"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"Расходы на уплату взносов на капитальный ремонт общего имущества в многоквартирных домах, находящихся в собственности Пермского края"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"Обеспечение мероприятий по капитальному ремонту многоквартирных домов"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"Формирование политики в сфере управления многоквартирными домами на территории Пермского края"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 w:val="restart"/>
          </w:tcPr>
          <w:p w:rsidR="00E06CD9" w:rsidRDefault="00E06CD9">
            <w:pPr>
              <w:pStyle w:val="ConsPlusNormal"/>
            </w:pPr>
            <w:r>
              <w:t>Увеличение доли граждан, удовлетворенных деятельностью организации, осуществляющей управление многоквартирным домом, по данным социологического мониторинга, до 40% к концу 2015 года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"Формирование и поддержка сети общественного контроля в сфере жилищно-коммунального хозяйства"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"Организация работы на территории Пермского края единого государственного расчетно-кассового центра"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Основное мероприятие "Выполнение работ по обеспечению содержания и управления введенных в эксплуатацию жилых домов в Правобережном районе г. </w:t>
            </w:r>
            <w:r>
              <w:lastRenderedPageBreak/>
              <w:t>Березники"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Содержание домов в Правобережном районе г. Березники общей площадью 28171,6 кв. м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"Обеспечение мероприятий по организации управления и содержания жилых помещений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Управление и содержание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630" w:type="dxa"/>
            <w:gridSpan w:val="5"/>
          </w:tcPr>
          <w:p w:rsidR="00E06CD9" w:rsidRDefault="00E06CD9">
            <w:pPr>
              <w:pStyle w:val="ConsPlusNormal"/>
              <w:jc w:val="center"/>
            </w:pPr>
            <w:r>
              <w:t>Подпрограмма 2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Основное мероприятие "Софинансирование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концессионеров)" </w:t>
            </w:r>
            <w:hyperlink w:anchor="P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 w:val="restart"/>
          </w:tcPr>
          <w:p w:rsidR="00E06CD9" w:rsidRDefault="00E06CD9">
            <w:pPr>
              <w:pStyle w:val="ConsPlusNormal"/>
            </w:pPr>
            <w:r>
              <w:t>Увеличение доли населения, обеспеченного питьевой водой, отвечающей санитарным требованиям, до уровня 88,3% к концу 2015 года.</w:t>
            </w:r>
          </w:p>
          <w:p w:rsidR="00E06CD9" w:rsidRDefault="00E06CD9">
            <w:pPr>
              <w:pStyle w:val="ConsPlusNormal"/>
            </w:pPr>
            <w:r>
              <w:t>Увеличение количества населенных пунктов, газифицированных природным газом, до 366 единиц к концу 2015 года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Мероприятие "Межпоселковый газопровод к с. Старый Шагирт, </w:t>
            </w:r>
            <w:r>
              <w:lastRenderedPageBreak/>
              <w:t>Куединский муниципальный район"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"Межмуниципальный водовод от г. Перми до г. Краснокамска"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630" w:type="dxa"/>
            <w:gridSpan w:val="5"/>
          </w:tcPr>
          <w:p w:rsidR="00E06CD9" w:rsidRDefault="00E06CD9">
            <w:pPr>
              <w:pStyle w:val="ConsPlusNormal"/>
              <w:jc w:val="center"/>
            </w:pPr>
            <w:r>
              <w:t>Подпрограмма 3 "Развитие жилищного строительства в Пермском крае"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"Подготовка земельных участков для целей жилищного строительства"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Сокращение сроков реализации проектов по жилищному строительству на 1,5-2 года по земельным участкам, обеспеченным инфраструктурой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"Создание в муниципальных образованиях информационной системы обеспечения градостроительной деятельности"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органы местного самоуправления муниципальных образований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"Введение упрощенного порядка предоставления земельных участков под малоэтажное жилищное строительство"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Сокращение сроков получения исходно-разрешительной документации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"Формирование баз данных проектов застройки территорий"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Формирование адресной программы ввода жилья. Осуществление контроля и стимулирование органов местного самоуправления по вовлечению в оборот земельных участков для жилищного строительства, привлечение инвестиций в жилищное строительство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"Развитие коммунальной инфраструктуры в целях жилищного строительства, в том числе создание инфраструктуры на земельных участках, предоставляемых семьям, имеющим трех и более детей"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Обеспечение земельных участков, предназначенных для жилищного строительства, коммунальной инфраструктурой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"Внесение изменений в Схему территориального планирования Пермского края"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Соответствие Схемы территориального планирования Пермского края требованиям законодательства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"Исследования и работы в сфере государственного управления по теме: "Планирование и застройка территории садоводческих (дачных) некоммерческих объединений граждан"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Утверждение норматива градостроительной деятельности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"Конкурс ко Дню строителя"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Повышение престижа строительных профессий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"Поддержка развития производственной базы строительного комплекса"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Увеличение объемов реализации местных строительных материалов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"Анализ и оценка необходимости модернизации и строительства новых предприятий промышленности строительных материалов"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</w:t>
            </w:r>
            <w:r>
              <w:lastRenderedPageBreak/>
              <w:t>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Увеличение объемов реализации местных строительных материалов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3.5.2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"Продвижение строительных материалов, выпускаемых в крае, на рынке: проведение и участие в выставочных мероприятиях, информационная поддержка"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Увеличение объемов реализации местных строительных материалов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"Подготовка квалифицированных рабочих, служащих, специалистов среднего звена и профессиональное обучение кадров для строительной отрасли региона"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образования и науки Пермского края, 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Подготовка квалифицированных кадров для строительной отрасли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"Подготовка квалифицированных рабочих, служащих и специалистов среднего звена для строительной отрасли"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образования и науки Пермского края, 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Подготовка квалифицированных кадров для строительной отрасли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"Создание многофункционального центра прикладных квалификаций для подготовки кадров для строительной отрасли"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образования и науки Пермского края, 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Подготовка квалифицированных кадров для строительной отрасли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"Реализация специальных программ жилищного кредитования, направленных на приобретение и строительство жилья экономического класса"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Повышение уровня доступности кредитных ресурсов для отдельных категорий граждан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"Реализация программы "Стимул"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Повышение доступности кредитных ресурсов для застройщиков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"Стимулирование частной инициативы граждан в жилищном строительстве"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Повышение количества граждан, вовлеченных в жилищное строительство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"Методологическое обеспечение, информационная поддержка граждан по развитию механизма кредитования строительства жилья для граждан"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Повышение информативности граждан по вопросам жилищного строительства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Мероприятие "Проведение специализированных выставок </w:t>
            </w:r>
            <w:r>
              <w:lastRenderedPageBreak/>
              <w:t>ведущих строительных, риелторских, банковских, страховых и других компаний; организация консультационных, общественных центров по вопросам строительства жилья, государственным жилищным программам, по финансовым услугам"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Оптимизация взаимодействия участников процесса строительства жилья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3.8.3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"Формирование условий для создания жилищных некоммерческих объединений граждан"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Формирование региональной законодательной базы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"Формирование базы данных типовой проектной документации малоэтажного жилищного строительства"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Оказание содействия гражданам в снижении стоимости проектирования индивидуального жилищного строительства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"Защита прав участников долевого строительства и достройки "проблемных" объектов долевого строительства"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ОАО "Пермское агентство по ипотечному жилищному кредитованию", </w:t>
            </w:r>
            <w:r>
              <w:lastRenderedPageBreak/>
              <w:t>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Ввод в эксплуатацию "проблемных домов" (решение вопросов с "обманутыми дольщиками")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"Снижение административных барьеров в строительстве"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Оптимизация сроков подготовки и выдачи разрешительной документации на строительство и ввод объектов в эксплуатацию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"Разработка административных регламентов предоставления государственных и муниципальных услуг в сфере градостроительной деятельности в соответствии с законодательством"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Оптимизация сроков подготовки и согласования исходно-разрешительной документации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"Осуществление контроля за предоставлением муниципальных услуг в сфере градостроительной деятельности в соответствии с законодательством"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Контроль соблюдения сроков подготовки и согласования исходно-разрешительной документации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Мероприятие "Оптимизация процедуры формирования и </w:t>
            </w:r>
            <w:r>
              <w:lastRenderedPageBreak/>
              <w:t>предоставления земельных участков для строительства и получения разрешения на строительство в соответствии с требованиями федерального законодательства"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Сокращение сроков подготовки разрешительной документации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"Выдача государственных жилищных сертификатов гражданам - ликвидаторам последствий радиационных аварий"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Обеспечение жильем граждан - ликвидаторов последствий радиационных аварий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"Выдача государственных жилищных сертификатов гражданам, выезжающим (выехавшим) из районов Крайнего Севера и приравненных к ним местностей"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Обеспечение жильем граждан, выезжающих (выехавших) из районов Крайнего Севера и приравненных к ним местностей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Основное мероприятие "Выдача государственных жилищных сертификатов гражданам, </w:t>
            </w:r>
            <w:r>
              <w:lastRenderedPageBreak/>
              <w:t>признанным в установленном порядке вынужденными переселенцами"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Министерство строительства и жилищно-</w:t>
            </w:r>
            <w:r>
              <w:lastRenderedPageBreak/>
              <w:t>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Обеспечение жильем граждан, признанных в установленном порядке вынужденными переселенцами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Ликвидация аварийного жилищного фонда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"Переселение граждан из аварийного (непригодного для проживания) жилищного фонда в городе Березники"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Переселение граждан из аварийного (непригодного для проживания) жилищного фонда в городе Березники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"Формирование рынка арендного жилья"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предприятия Пермского края, органы местного </w:t>
            </w:r>
            <w:r>
              <w:lastRenderedPageBreak/>
              <w:t>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Формирование арендного жилого фонда объемом 7,189 тыс. кв. м к концу 2017 года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3.16.1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"Изучение потребности населения Пермского края в арендном жилье и некоммерческом жилищном фонде для граждан, имеющих невысокий уровень дохода"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Формирование объемов потребности в арендном жилье и некоммерческом жилищном фонде на территории Пермского края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3.16.2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"Реализация пилотных проектов по строительству арендного жилья"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Формирование арендного жилого фонда объемом 7,189 тыс. кв. м к концу 2017 года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3.16.3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"Развитие некоммерческого жилищного фонда для граждан, имеющих невысокий уровень дохода"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края, организации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Создание некоммерческого жилищного фонда для предоставления гражданам, имеющим невысокий уровень дохода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3.17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"Переселение граждан из закрытых административно-территориальных образований"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  <w:vMerge w:val="restart"/>
          </w:tcPr>
          <w:p w:rsidR="00E06CD9" w:rsidRDefault="00E06CD9">
            <w:pPr>
              <w:pStyle w:val="ConsPlusNormal"/>
            </w:pPr>
            <w:r>
              <w:t>Увеличение количества семей, утративших служебную связь с предприятиями, учреждениями и организациями, расположенными на территории ЗАТО Звездный, и переселенных из ЗАТО Звездный на новое место жительства к концу 2014 года;</w:t>
            </w:r>
          </w:p>
          <w:p w:rsidR="00E06CD9" w:rsidRDefault="00E06CD9">
            <w:pPr>
              <w:pStyle w:val="ConsPlusNormal"/>
            </w:pPr>
            <w:proofErr w:type="gramStart"/>
            <w:r>
              <w:t>увеличение</w:t>
            </w:r>
            <w:proofErr w:type="gramEnd"/>
            <w:r>
              <w:t xml:space="preserve"> общей площади жилья, приобретаемого для переселения граждан из ЗАТО Звездный на новое место жительства, к концу 2014 года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3.17.1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"Обеспечение жилыми помещениями семей, имеющих право на переселение из ЗАТО Звездный"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3.17.2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"Расходы на оплату стоимости проезда от прежнего места жительства до места переселения граждан и стоимости провоза домашнего имущества весом до 5 тонн на семью, единовременного денежного пособия в размере 500 рублей на каждого переезжающего члена семьи"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Основное мероприятие "Реализация программы "Жилье для российской семьи" в рамках государственной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на территории Пермского края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Ввод в эксплуатацию жилья экономического класса к концу первого полугодия 2017 года в объеме 770 тыс. кв. м в рамках соглашения об обеспечении строительства жилья экономического класса в рамках программы "Жилье для российской семьи"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3.18.1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Мероприятие "Формирование списков граждан, имеющих право </w:t>
            </w:r>
            <w:r>
              <w:lastRenderedPageBreak/>
              <w:t>на приобретение жилья экономического класса в рамках программы"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 xml:space="preserve">Сформирован список граждан - участников программы, имеющих право на </w:t>
            </w:r>
            <w:r>
              <w:lastRenderedPageBreak/>
              <w:t>приобретение жилья экономического класса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3.18.2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"Отбор земельных участков, застройщиков и проектов жилищного строительства в рамках программы"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Заключены договоры с застройщиками по итогам отбора, содержащие обязательства застройщика по объему и срокам строительства жилья экономического класса</w:t>
            </w:r>
          </w:p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Основное мероприятие "Строительство жилья экономического класса"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309" w:type="dxa"/>
          </w:tcPr>
          <w:p w:rsidR="00E06CD9" w:rsidRDefault="00E06CD9">
            <w:pPr>
              <w:pStyle w:val="ConsPlusNormal"/>
            </w:pPr>
            <w:r>
              <w:t>Ввод в эксплуатацию жилья по стандартам экономического класса объемом 780 тыс. кв. м к концу 2015 года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--------------------------------</w:t>
      </w:r>
    </w:p>
    <w:p w:rsidR="00E06CD9" w:rsidRDefault="00E06CD9">
      <w:pPr>
        <w:pStyle w:val="ConsPlusNormal"/>
        <w:ind w:firstLine="540"/>
        <w:jc w:val="both"/>
      </w:pPr>
      <w:bookmarkStart w:id="2" w:name="P928"/>
      <w:bookmarkEnd w:id="2"/>
      <w:r>
        <w:t>&lt;*&gt; Финансирование основного мероприятия из бюджета Пермского края осуществляется за счет субсидий органам местного самоуправления на реализацию инвестиционных и приоритетных региональных проектов на условиях софинансирования.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t>мероприятий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2016-2018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2268"/>
        <w:gridCol w:w="1304"/>
        <w:gridCol w:w="1347"/>
        <w:gridCol w:w="4309"/>
      </w:tblGrid>
      <w:tr w:rsidR="00E06CD9">
        <w:tc>
          <w:tcPr>
            <w:tcW w:w="73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5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E06CD9">
        <w:tc>
          <w:tcPr>
            <w:tcW w:w="737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2268" w:type="dxa"/>
            <w:vMerge/>
          </w:tcPr>
          <w:p w:rsidR="00E06CD9" w:rsidRDefault="00E06CD9"/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начало</w:t>
            </w:r>
            <w:proofErr w:type="gramEnd"/>
            <w:r>
              <w:t xml:space="preserve"> реализации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окончание</w:t>
            </w:r>
            <w:proofErr w:type="gramEnd"/>
            <w:r>
              <w:t xml:space="preserve"> реализации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30" w:type="dxa"/>
            <w:gridSpan w:val="5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Подпрограмма 1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"Мероприятия по управлению домами в Правобережном районе г. Березники, находящимися в собственности Пермского края"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Обеспечение содержания домов в Правобережном районе г. Березники общей площадью 28171,6 кв. м в полном объеме.</w:t>
            </w:r>
          </w:p>
          <w:p w:rsidR="00E06CD9" w:rsidRDefault="00E06CD9">
            <w:pPr>
              <w:pStyle w:val="ConsPlusNormal"/>
            </w:pPr>
            <w:r>
              <w:t>Организация и проведение мероприятий по переводу жилых помещений в нежилые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"Содержание домов в Правобережном районе г. Березники, находящихся в собственности Пермского края, а также мероприятия по переводу жилых помещений в нежилые"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"Капитальный ремонт и модернизация жилищного фонда"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100%;</w:t>
            </w:r>
          </w:p>
          <w:p w:rsidR="00E06CD9" w:rsidRDefault="00E06CD9">
            <w:pPr>
              <w:pStyle w:val="ConsPlusNormal"/>
            </w:pPr>
            <w:proofErr w:type="gramStart"/>
            <w:r>
              <w:t>обеспечение</w:t>
            </w:r>
            <w:proofErr w:type="gramEnd"/>
            <w:r>
              <w:t xml:space="preserve"> деятельности некоммерческой организации "Фонд капитального ремонта общего имущества в многоквартирных домах в Пермском крае"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Мероприятие "Обеспечение деятельности некоммерческой организации "Фонд капитального ремонта общего имущества в </w:t>
            </w:r>
            <w:r>
              <w:lastRenderedPageBreak/>
              <w:t>многоквартирных домах в Пермском крае"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Пермского края"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Обеспечение оплаты взносов на капитальный ремонт общего имущества в многоквартирных домах в отношении жилых помещений, числящихся в составе имущества казны Пермского края, по выставленным счетам в полном объеме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"Обеспечение мероприятий по капитальному ремонту многоквартирных домов"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"Реализация полномочий в сфере обращения с отходами"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Получение описания Системы организации и осуществления деятельности на территории Пермского края по сбору, транспортированию, обработке, утилизации, обезвреживанию, размещению образующихся и поступающих из других субъектов Российской Федерации отходов, в том числе твердых коммунальных отходов, и направлений ее развития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Мероприятие "Разработка территориальной схемы обращения с отходами, в том числе твердыми коммунальными отходами, а также финансово-экономического обоснования создания и эксплуатации межмуниципальной системы </w:t>
            </w:r>
            <w:r>
              <w:lastRenderedPageBreak/>
              <w:t>Пермского края по обращению с отходами"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"Формирование политики в сфере управления многоквартирными домами на территории Пермского края"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Организация и проведение заседаний Общественного совета при Министерстве строительства и жилищно-коммунального хозяйства Пермского края.</w:t>
            </w:r>
          </w:p>
          <w:p w:rsidR="00E06CD9" w:rsidRDefault="00E06CD9">
            <w:pPr>
              <w:pStyle w:val="ConsPlusNormal"/>
            </w:pPr>
            <w:r>
              <w:t>Организация взаимодействия со СМИ и проведение информационно-разъяснительной работы в СМИ, сети "Интернет".</w:t>
            </w:r>
          </w:p>
          <w:p w:rsidR="00E06CD9" w:rsidRDefault="00E06CD9">
            <w:pPr>
              <w:pStyle w:val="ConsPlusNormal"/>
            </w:pPr>
            <w:r>
              <w:t>Увеличение доли, занимаемой ОАО "КРЦ-Прикамье" на рынке коммунального биллинга Пермского края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"Формирование и поддержка сети общественного контроля в сфере жилищно-коммунального хозяйства"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"Организация работы на территории Пермского края единого государственного расчетно-кассового центра"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630" w:type="dxa"/>
            <w:gridSpan w:val="5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Подпрограмма 2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"Создание и развитие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Увеличение доли населения, обеспеченного питьевой водой, отвечающей санитарным требованиям, до уровня 92% к концу 2018 года.</w:t>
            </w:r>
          </w:p>
          <w:p w:rsidR="00E06CD9" w:rsidRDefault="00E06CD9">
            <w:pPr>
              <w:pStyle w:val="ConsPlusNormal"/>
            </w:pPr>
            <w:r>
              <w:t>Увеличение количества населенных пунктов, газифицированных природным газом, до 406 единиц к концу 2018 года.</w:t>
            </w:r>
          </w:p>
          <w:p w:rsidR="00E06CD9" w:rsidRDefault="00E06CD9">
            <w:pPr>
              <w:pStyle w:val="ConsPlusNormal"/>
            </w:pPr>
            <w:r>
              <w:t xml:space="preserve">Строительство и реконструкция систем </w:t>
            </w:r>
            <w:r>
              <w:lastRenderedPageBreak/>
              <w:t>коммунальной инфраструктуры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Обеспечение оплаты обязательств по соглашению об установлении сервитута и возмещение ущерба за прохождение по земельному участку объекта "Межмуниципальный водовод от г. Перми до г. Краснокамска".</w:t>
            </w:r>
          </w:p>
          <w:p w:rsidR="00E06CD9" w:rsidRDefault="00E06CD9">
            <w:pPr>
              <w:pStyle w:val="ConsPlusNormal"/>
            </w:pPr>
            <w:r>
              <w:t>Обеспечение коммунальной инфраструктурой строящегося жилого микрорайона "Любимов" в правобережной части города Березники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"Строительство сетей водоотведения ливневой канализации кварталов N 6, 10, 15, 16 в Правобережной части города Березники"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630" w:type="dxa"/>
            <w:gridSpan w:val="5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Подпрограмма 3 "Развитие жилищного строительства в Пермском крае"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"Развитие градостроительной деятельности в Пермском крае"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Обеспечение соответствия Схемы территориального планирования Пермского края требованиям законодательства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"Внесение изменений в Схему территориального планирования Пермского края"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Основное мероприятие "Переселение граждан из </w:t>
            </w:r>
            <w:r>
              <w:lastRenderedPageBreak/>
              <w:t>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 xml:space="preserve">Переселение не менее 11824 граждан из жилищного фонда, признанного </w:t>
            </w:r>
            <w:r>
              <w:lastRenderedPageBreak/>
              <w:t>непригодным для проживания вследствие техногенной аварии на руднике БКПРУ-1 ПАО "Уралкалий", г. Березники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"Переселение граждан из аварийного жилищного фонда"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Ликвидация аварийного жилищного фонда на территории Пермского края.</w:t>
            </w:r>
          </w:p>
          <w:p w:rsidR="00E06CD9" w:rsidRDefault="00E06CD9">
            <w:pPr>
              <w:pStyle w:val="ConsPlusNormal"/>
            </w:pPr>
            <w:r>
              <w:t>Ликвидация аварийного жилищного фонда, числящегося в составе имущества казны Пермского края, в объеме 131,6 кв. м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"Обеспечение мероприятий по переселению граждан из аварийного жилищного фонда за счет средств краевого бюджета"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Мероприятие "Обеспечение </w:t>
            </w:r>
            <w:r>
              <w:lastRenderedPageBreak/>
              <w:t>мероприятий по переселению граждан из аварийного жилищного фонда"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3.3.3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"Переселение граждан, проживающих в жилых помещениях в аварийных (непригодных для проживания) объектах жилищного фонда, числящихся в составе имущества казны Пермского края"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жильем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Обеспечение жильем отдельных категорий граждан:</w:t>
            </w:r>
          </w:p>
          <w:p w:rsidR="00E06CD9" w:rsidRDefault="00E06CD9">
            <w:pPr>
              <w:pStyle w:val="ConsPlusNormal"/>
            </w:pPr>
            <w:r>
              <w:t>- ликвидаторов последствий радиационных аварий (МЧ);</w:t>
            </w:r>
          </w:p>
          <w:p w:rsidR="00E06CD9" w:rsidRDefault="00E06CD9">
            <w:pPr>
              <w:pStyle w:val="ConsPlusNormal"/>
            </w:pPr>
            <w:r>
              <w:t>- выезжающих (выехавших) из районов Крайнего Севера и приравненных к ним местностей (ПС);</w:t>
            </w:r>
          </w:p>
          <w:p w:rsidR="00E06CD9" w:rsidRDefault="00E06CD9">
            <w:pPr>
              <w:pStyle w:val="ConsPlusNormal"/>
            </w:pPr>
            <w:r>
              <w:t>- признанных в установленном порядке вынужденными переселенцами (ВП);</w:t>
            </w:r>
          </w:p>
          <w:p w:rsidR="00E06CD9" w:rsidRDefault="00E06CD9">
            <w:pPr>
              <w:pStyle w:val="ConsPlusNormal"/>
            </w:pPr>
            <w:r>
              <w:t>- уволенных с военной службы (службы), и приравненных к ним лиц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"Выдача государственных жилищных сертификатов гражданам - ликвидаторам последствий радиационных аварий"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органы местного самоуправления муниципальных образований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3.4.2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"Выдача государственных жилищных сертификатов гражданам, выезжающим (выехавшим) из районов Крайнего Севера и приравненных к ним местностей"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"Выдача государственных жилищных сертификатов гражданам, признанным в установленном порядке вынужденными переселенцами"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3.4.5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Мероприятие "Организация осуществления государственных полномочий по предоставлению жилых помещений и предоставлению единовременной денежной выплаты на приобретение или строительство жилого помещения гражданам, уволенным с военной службы (службы), и приравненным к ним лицам"</w:t>
            </w:r>
          </w:p>
        </w:tc>
        <w:tc>
          <w:tcPr>
            <w:tcW w:w="226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"Подготовка земельных участков для целей жилищного строительства"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Сокращение сроков реализации проектов по жилищному строительству на 1,5-2 года по земельным участкам, обеспеченным инфраструктурой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"Создание в муниципальных образованиях информационной системы обеспечения градостроительной деятельности"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3.5.2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"Формирование баз данных проектов застройки территорий"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Формирование адресной программы ввода жилья. Осуществление контроля и стимулирование деятельности органов местного самоуправления по вовлечению в оборот земельных участков для жилищного строительства, привлечение инвестиций в жилищное строительство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"Развитие коммунальной инфраструктуры в целях жилищного строительства, в том числе создание инфраструктуры на земельных участках, предоставляемых семьям, имеющим трех и более детей"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Обеспечение земельных участков, предназначенных для жилищного строительства, коммунальной инфраструктурой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"Конкурс ко Дню строителя"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Повышение престижа строительных профессий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"Проведение ежегодного конкурса ко Дню строителя"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</w:t>
            </w:r>
            <w:r>
              <w:lastRenderedPageBreak/>
              <w:t>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"Поддержка развития производственной базы строительного комплекса"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Организация и проведение выставки "Строительный комплекс России"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"Продвижение строительных материалов, выпускаемых в крае, на рынке: проведение и участие в выставочных мероприятиях, информационная поддержка"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"Защита прав участников долевого строительства и достройки "проблемных" объектов долевого строительства"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АО "Пермское агентство по ипотечному жилищному кредитованию",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Уменьшение количества "проблемных домов" и количества "обманутых дольщиков"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Мероприятие "Проведение заседаний межведомственной </w:t>
            </w:r>
            <w:r>
              <w:lastRenderedPageBreak/>
              <w:t>комиссии по решению вопросов "обманутых дольщиков"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края, АО "Пермское агентство по ипотечному жилищному кредитованию",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"Снижение административных барьеров в строительстве"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Оптимизация сроков подготовки и выдачи разрешительной документации на строительство и ввод объектов в эксплуатацию.</w:t>
            </w:r>
          </w:p>
          <w:p w:rsidR="00E06CD9" w:rsidRDefault="00E06CD9">
            <w:pPr>
              <w:pStyle w:val="ConsPlusNormal"/>
            </w:pPr>
            <w:r>
              <w:t>Контроль соблюдения сроков подготовки и согласования исходно-разрешительной документации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"Осуществление контроля за предоставлением муниципальных услуг в сфере градостроительной деятельности в соответствии с законодательством"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Merge/>
          </w:tcPr>
          <w:p w:rsidR="00E06CD9" w:rsidRDefault="00E06CD9"/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Основное мероприятие "Формирование рынка арендного </w:t>
            </w:r>
            <w:r>
              <w:lastRenderedPageBreak/>
              <w:t>жилья"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края, предприятия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Формирование арендного жилого фонда объемом 7,189 тыс. кв. м к концу 2017 года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3.10.1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"Изучение потребности населения Пермского края в арендном жилье и некоммерческом жилищном фонде для граждан, имеющих невысокий уровень дохода"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 органы местного самоуправления муниципальных образований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Формирование объемов потребности в арендном жилье и некоммерческом жилищном фонде на территории Пермского края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"Реализация пилотных проектов по строительству арендного жилья"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Формирование арендного жилого фонда объемом 7,189 тыс. кв. м к концу 2017 года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"Развитие некоммерческого жилищного фонда для граждан, имеющих невысокий уровень дохода"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</w:t>
            </w:r>
            <w:r>
              <w:lastRenderedPageBreak/>
              <w:t>края, органы местного самоуправления муниципальных образований Пермского края, организации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Создание нормативной правовой базы в целях формирования некоммерческого жилищного фонда социального использования для предоставления жилья гражданам, имеющим невысокий уровень </w:t>
            </w:r>
            <w:r>
              <w:lastRenderedPageBreak/>
              <w:t>дохода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"Строительство жилья экономического класса"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Обеспечение введения в эксплуатацию жилья по стандартам экономического класса до 1200 тыс. кв. м к концу 2025 года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Мероприятие "Реализация программы "Жилье для российской семьи" в рамках государственной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на территории Пермского края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Введение в эксплуатацию жилья экономического класса к концу первого полугодия 2017 года в объеме 770 тыс. кв. м в рамках соглашения об обеспечении строительства жилья экономического класса в рамках программы "Жилье для российской семьи"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3.11.2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"Формирование списков граждан, имеющих право на приобретение жилья экономического класса в рамках программы"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края, органы местного самоуправления муниципальных образований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Формирование, ведение, корректировка списков граждан - участников программы, имеющих право на приобретение жилья экономического класса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3.11.3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"Отбор земельных участков, застройщиков и проектов жилищного строительства в рамках программы"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Заключение договоров с застройщиками по итогам отборов, содержащих обязательства застройщика по объему и срокам строительства жилья экономического класса</w:t>
            </w:r>
          </w:p>
        </w:tc>
      </w:tr>
      <w:tr w:rsidR="00E06CD9"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3.11.4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"Проведение специализированных выставок ведущих строительных, риелторских, банковских, страховых и других компаний; организация консультационных, общественных центров по вопросам строительства жилья, государственным жилищным программам, по финансовым услугам"</w:t>
            </w:r>
          </w:p>
        </w:tc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9" w:type="dxa"/>
            <w:vAlign w:val="center"/>
          </w:tcPr>
          <w:p w:rsidR="00E06CD9" w:rsidRDefault="00E06CD9">
            <w:pPr>
              <w:pStyle w:val="ConsPlusNormal"/>
            </w:pPr>
            <w:r>
              <w:t>Оптимизация взаимодействия участников процесса строительства жилья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3" w:name="P1248"/>
      <w:bookmarkEnd w:id="3"/>
      <w:r>
        <w:t>Приложение 2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t>целевых</w:t>
      </w:r>
      <w:proofErr w:type="gramEnd"/>
      <w:r>
        <w:t xml:space="preserve"> показателей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2013-2015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1247"/>
        <w:gridCol w:w="2098"/>
        <w:gridCol w:w="1039"/>
        <w:gridCol w:w="1039"/>
        <w:gridCol w:w="1040"/>
        <w:gridCol w:w="3628"/>
      </w:tblGrid>
      <w:tr w:rsidR="00E06CD9"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18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6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E06CD9">
        <w:tc>
          <w:tcPr>
            <w:tcW w:w="454" w:type="dxa"/>
            <w:vMerge/>
          </w:tcPr>
          <w:p w:rsidR="00E06CD9" w:rsidRDefault="00E06CD9"/>
        </w:tc>
        <w:tc>
          <w:tcPr>
            <w:tcW w:w="2778" w:type="dxa"/>
            <w:vMerge/>
          </w:tcPr>
          <w:p w:rsidR="00E06CD9" w:rsidRDefault="00E06CD9"/>
        </w:tc>
        <w:tc>
          <w:tcPr>
            <w:tcW w:w="1247" w:type="dxa"/>
            <w:vMerge/>
          </w:tcPr>
          <w:p w:rsidR="00E06CD9" w:rsidRDefault="00E06CD9"/>
        </w:tc>
        <w:tc>
          <w:tcPr>
            <w:tcW w:w="2098" w:type="dxa"/>
            <w:vMerge/>
          </w:tcPr>
          <w:p w:rsidR="00E06CD9" w:rsidRDefault="00E06CD9"/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1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Уровень выполнения планового годового показателя краткосрочного плана реализации региональной программы капитального ремонта общего имущества в </w:t>
            </w:r>
            <w:r>
              <w:lastRenderedPageBreak/>
              <w:t>многоквартирных домах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Мероприятие "Обеспечение деятельности некоммерческой организации "Фонд капитального ремонта общего имущества в многоквартирных домах Пермского края";</w:t>
            </w:r>
          </w:p>
          <w:p w:rsidR="00E06CD9" w:rsidRDefault="00E06CD9">
            <w:pPr>
              <w:pStyle w:val="ConsPlusNormal"/>
            </w:pPr>
            <w:proofErr w:type="gramStart"/>
            <w:r>
              <w:t>мероприятие</w:t>
            </w:r>
            <w:proofErr w:type="gramEnd"/>
            <w:r>
              <w:t xml:space="preserve"> "Обеспечение </w:t>
            </w:r>
            <w:r>
              <w:lastRenderedPageBreak/>
              <w:t>мероприятий по капитальному ремонту многоквартирных домов"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граждан, удовлетворенных деятельностью организации, 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Мероприятие "Формирование и поддержка сети общественного контроля в сфере жилищно-коммунального хозяйства";</w:t>
            </w:r>
          </w:p>
          <w:p w:rsidR="00E06CD9" w:rsidRDefault="00E06CD9">
            <w:pPr>
              <w:pStyle w:val="ConsPlusNormal"/>
            </w:pPr>
            <w:proofErr w:type="gramStart"/>
            <w:r>
              <w:t>мероприятие</w:t>
            </w:r>
            <w:proofErr w:type="gramEnd"/>
            <w:r>
              <w:t xml:space="preserve"> "Организация работы на территории Пермского края единого государственного расчетно-кассового центра"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Содержание жилого фонда в Правобережном районе города Березники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Основное мероприятие "Выполнение работ по содержанию и управлению введенных в эксплуатацию жилых домов в Правобережном районе г. Березники"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Площадь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родителей, обеспеченного управлением и содержанием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5040,5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29559,5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Основное мероприятие "Обеспечение мероприятий по организации управления и содержания жилых помещений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Оплата взносов на капитальный ремонт общего имущества в многоквартирных домах в отношении жилых помещений, числящихся в составе имущества казны Пермского края, по выставленным счетам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Мероприятие "Расходы на уплату взносов на капитальный ремонт общего имущества в многоквартирных домах, находящихся в собственности Пермского края"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2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отходов потребления, направляемых на переработку с целью извлечения вторичного сырья, от массы образующихся твердых бытовых отходов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Merge w:val="restart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населения Пермского края, обеспеченного питьевой водой, отвечающей требованиям санитарного законодательства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3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Уровень обеспеченности населения жильем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 на человека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Коэффициент доступности жилья (соотношение средней рыночной стоимости стандартной квартиры общей площадью 54 кв. м и среднего годового совокупного денежного дохода семьи, состоящей из трех человек)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лет</w:t>
            </w:r>
            <w:proofErr w:type="gramEnd"/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Объем ввода жилья по стандартам </w:t>
            </w:r>
            <w:r>
              <w:lastRenderedPageBreak/>
              <w:t>экономического класса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 xml:space="preserve">Для достижения целевого показателя используется весь </w:t>
            </w:r>
            <w:r>
              <w:lastRenderedPageBreak/>
              <w:t>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Объем сформированного арендного жилого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Общий (годовой) объем ввода малоэтажного (индивидуального) жилья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315,922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49324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47476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46631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Отношение числа семей, которые приобрели или </w:t>
            </w:r>
            <w:r>
              <w:lastRenderedPageBreak/>
              <w:t>получили доступное и комфортное жилье в течение года, к числу семей, желающих улучшить свои жилищные условия,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 xml:space="preserve">Для достижения целевого показателя используется весь </w:t>
            </w:r>
            <w:r>
              <w:lastRenderedPageBreak/>
              <w:t>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планирования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Площадь расселенного 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ветхого и аварийного жилья в жилищном фонде от числа жилых единиц в жилищном фонде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Количество семей, переселенных из аварийного (непригодного для проживания) </w:t>
            </w:r>
            <w:r>
              <w:lastRenderedPageBreak/>
              <w:t>жилищного фонда в г. Березники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 xml:space="preserve">Для достижения целевого показателя используется весь комплекс мероприятий подпрограммы "Развитие </w:t>
            </w:r>
            <w:r>
              <w:lastRenderedPageBreak/>
              <w:t>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Количество семей, утративших служебную связь с предприятиями, учреждениями и организациями, расположенными на территории ЗАТО Звездный, и переселенных из ЗАТО Звездный на новое место жительства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семьи</w:t>
            </w:r>
            <w:proofErr w:type="gramEnd"/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Общая площадь жилья, приобретаемая для переселения граждан из ЗАТО Звездный на новое место жительства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финансов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t>целевых</w:t>
      </w:r>
      <w:proofErr w:type="gramEnd"/>
      <w:r>
        <w:t xml:space="preserve"> показателей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2016-2018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1247"/>
        <w:gridCol w:w="2098"/>
        <w:gridCol w:w="1039"/>
        <w:gridCol w:w="1039"/>
        <w:gridCol w:w="1040"/>
        <w:gridCol w:w="3628"/>
      </w:tblGrid>
      <w:tr w:rsidR="00E06CD9"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18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6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E06CD9">
        <w:tc>
          <w:tcPr>
            <w:tcW w:w="454" w:type="dxa"/>
            <w:vMerge/>
          </w:tcPr>
          <w:p w:rsidR="00E06CD9" w:rsidRDefault="00E06CD9"/>
        </w:tc>
        <w:tc>
          <w:tcPr>
            <w:tcW w:w="2778" w:type="dxa"/>
            <w:vMerge/>
          </w:tcPr>
          <w:p w:rsidR="00E06CD9" w:rsidRDefault="00E06CD9"/>
        </w:tc>
        <w:tc>
          <w:tcPr>
            <w:tcW w:w="1247" w:type="dxa"/>
            <w:vMerge/>
          </w:tcPr>
          <w:p w:rsidR="00E06CD9" w:rsidRDefault="00E06CD9"/>
        </w:tc>
        <w:tc>
          <w:tcPr>
            <w:tcW w:w="2098" w:type="dxa"/>
            <w:vMerge/>
          </w:tcPr>
          <w:p w:rsidR="00E06CD9" w:rsidRDefault="00E06CD9"/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lastRenderedPageBreak/>
              <w:t xml:space="preserve">Реализация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Пермского края от 14 июля 2015 г. N 169-р "О достижении отдельных показателей совершенствования системы государственного и муниципального управления в Пермском крае".</w:t>
            </w:r>
          </w:p>
          <w:p w:rsidR="00E06CD9" w:rsidRDefault="00E06CD9">
            <w:pPr>
              <w:pStyle w:val="ConsPlusNormal"/>
              <w:jc w:val="center"/>
            </w:pPr>
            <w:r>
              <w:t>Подпрограмма 4 "Обеспечение реализации государственной программы"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заявителей, удовлетворенных качеством предоставления исполнительным органом государственной власти Пермского края государственной услуги по заключению договоров безвозмездной передачи в собственность граждан жилых помещений, находящихся в государственной собственности Пермского края, от общего числа заявителей, обратившихся за получением государственной услуги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100 </w:t>
            </w:r>
            <w:hyperlink w:anchor="P17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- </w:t>
            </w:r>
            <w:hyperlink w:anchor="P17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- </w:t>
            </w:r>
            <w:hyperlink w:anchor="P17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Время ожидания в очереди при обращении заявителя в исполнительный орган государственной власти Пермского края для получения государственной услуги по признанию граждан, чьи денежные средства привлечены для строительства многоквартирных домов и </w:t>
            </w:r>
            <w:r>
              <w:lastRenderedPageBreak/>
              <w:t>чьи права нарушены, пострадавшими, включению сведений о таких гражданах в реестр граждан, чьи денежные средства привлечены для строительства многоквартирных домов и чьи права нарушены, внесению изменений в указанный реестр, предоставлению сведений, содержащихся в нем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мин.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получению разрешения на строительство и ввод в эксплуатацию линейных объектов регионального значения, проходящих по территории 2 и более муниципальных образований Пермского края, от общего числа заявителей, обратившихся за получением государственной услуги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Инспекция государственного жилищного надзора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выдаче квалификационного аттестата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Инспекция государственного жилищного надзора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</w:t>
            </w:r>
            <w:r>
              <w:lastRenderedPageBreak/>
              <w:t>утверждению инвестиционных программ субъектов электроэнергетики от общего числа заявителей, обратившихся за получением государственной услуги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Подпрограмма 1 "Формирование жилищной политики и повышение безопасности и комфортности проживания граждан Пермского края в жилищном фонде".</w:t>
            </w:r>
          </w:p>
          <w:p w:rsidR="00E06CD9" w:rsidRDefault="00E06CD9">
            <w:pPr>
              <w:pStyle w:val="ConsPlusNormal"/>
              <w:jc w:val="center"/>
            </w:pPr>
            <w:r>
              <w:t>Подпрограмма 2 "Строительство и модернизация (реконструкция) систем коммунальной инфраструктуры, газоснабжения, электроснабжения, обращения с отходами потребления".</w:t>
            </w:r>
          </w:p>
          <w:p w:rsidR="00E06CD9" w:rsidRDefault="00E06CD9">
            <w:pPr>
              <w:pStyle w:val="ConsPlusNormal"/>
              <w:jc w:val="center"/>
            </w:pPr>
            <w:r>
              <w:t>Подпрограмма 3 "Развитие жилищного строительства"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государственной программы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дней</w:t>
            </w:r>
            <w:proofErr w:type="gramEnd"/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государственной программы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Предельное количество этапов, необходимых для технологического присоединения потребителя электроэнергии к энергетическим сетям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государственной программы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Предельный срок подключения энергопринимающих устройств потребителей (до 150 кВт)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дней</w:t>
            </w:r>
            <w:proofErr w:type="gramEnd"/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государственной программы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1 "Формирование жилищной политики и повышение безопасности и комфортности проживания граждан Пермского края в жилищном фонде".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1.2 "Капитальный ремонт и модернизация жилищного фонда"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Уровень выполнения планового годового показателя краткосрочного плана реализации региональной программы </w:t>
            </w:r>
            <w: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 xml:space="preserve">Мероприятие 1.2.1 "Обеспечение деятельности некоммерческой организации "Фонд капитального ремонта общего имущества в многоквартирных домах в Пермском </w:t>
            </w:r>
            <w:r>
              <w:lastRenderedPageBreak/>
              <w:t>крае".</w:t>
            </w:r>
          </w:p>
          <w:p w:rsidR="00E06CD9" w:rsidRDefault="00E06CD9">
            <w:pPr>
              <w:pStyle w:val="ConsPlusNormal"/>
            </w:pPr>
            <w:r>
              <w:t>Мероприятие 1.2.2 "Обеспечение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Пермского края".</w:t>
            </w:r>
          </w:p>
          <w:p w:rsidR="00E06CD9" w:rsidRDefault="00E06CD9">
            <w:pPr>
              <w:pStyle w:val="ConsPlusNormal"/>
            </w:pPr>
            <w:r>
              <w:t>Мероприятие 1.2.3 "Обеспечение мероприятий по капитальному ремонту многоквартирных домов"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Подпрограмма 1 "Формирование жилищной политики и повышение безопасности и комфортности проживания граждан Пермского края в жилищном фонде".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1.4 "Формирование политики в сфере управления многоквартирными домами на территории Пермского края"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>Доля граждан, удовлетворенных деятельностью организации, 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1.4.1. "Формирование и поддержка сети общественного контроля в сфере жилищно-коммунального хозяйства";</w:t>
            </w:r>
          </w:p>
          <w:p w:rsidR="00E06CD9" w:rsidRDefault="00E06CD9">
            <w:pPr>
              <w:pStyle w:val="ConsPlusNormal"/>
            </w:pPr>
            <w:r>
              <w:t>Мероприятие 1.4.2. "Организация работы на территории Пермского края единого государственного расчетно-кассового центра"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2 "Строительство и модернизация (реконструкция) систем коммунальной инфраструктуры, газоснабжения, электроснабжения, обращения с отходами потребления".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2.1 "Создание и развитие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Доля отходов потребления, </w:t>
            </w:r>
            <w:r>
              <w:lastRenderedPageBreak/>
              <w:t>направляемых на переработку с целью извлечения вторичного сырья, от массы образующихся твердых бытовых отходов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 xml:space="preserve">Для достижения целевого </w:t>
            </w:r>
            <w:r>
              <w:lastRenderedPageBreak/>
              <w:t>показателя используется весь комплекс мероприятий подпрограммы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населения Пермского края, обеспеченного питьевой водой, отвечающей требованиям санитарного законодательства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628" w:type="dxa"/>
            <w:vMerge/>
          </w:tcPr>
          <w:p w:rsidR="00E06CD9" w:rsidRDefault="00E06CD9"/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  <w:outlineLvl w:val="3"/>
            </w:pPr>
            <w:r>
              <w:t>Подпрограмма 3 "Развитие жилищного строительства в Пермском крае".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3.4 "Обеспечение жильем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3.5 "Подготовка земельных участков для целей жилищного строительства".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3.7 "Поддержка развития производственной базы строительного комплекса".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3.9 "Снижение административных барьеров в строительстве".</w:t>
            </w:r>
          </w:p>
          <w:p w:rsidR="00E06CD9" w:rsidRDefault="00E06CD9">
            <w:pPr>
              <w:pStyle w:val="ConsPlusNormal"/>
              <w:jc w:val="center"/>
            </w:pPr>
            <w:r>
              <w:lastRenderedPageBreak/>
              <w:t>Основное мероприятие 3.10 "Формирование рынка арендного жилья".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3.11 "Строительство жилья экономического класса"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Коэффициент доступности жилья (соотношение средней рыночной стоимости стандартной квартиры общей площадью 54 кв. м и среднего годового совокупного денежного дохода семьи, состоящей из трех человек)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лет</w:t>
            </w:r>
            <w:proofErr w:type="gramEnd"/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Объем сформированного </w:t>
            </w:r>
            <w:r>
              <w:lastRenderedPageBreak/>
              <w:t>арендного жилого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7,189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Для достижения целевого </w:t>
            </w:r>
            <w:r>
              <w:lastRenderedPageBreak/>
              <w:t>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46427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46160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53095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Доля обеспеченных доступным и комфортным жильем семей от семей, желающих улучшить свои жилищные условия, на конец года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"Развитие жилищного строительства в Пермском крае"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Подпрограмма 3 "Развитие жилищного строительства в Пермском крае".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3.1 "Развитие градостроительной деятельности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планирования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3.1.1 "Внесение изменений в Схему территориального планирования Пермского края"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Подпрограмма 3 "Развитие жилищного строительства в Пермском крае".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3.2 "Переселение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06CD9" w:rsidRDefault="00E06CD9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переселенных из жилищного фонда, признанного непригодным для проживания вследствие техногенной аварии на руднике БКПРУ-1 ПАО "Уралкалий", г. Березники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9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3628" w:type="dxa"/>
          </w:tcPr>
          <w:p w:rsidR="00E06CD9" w:rsidRDefault="00E06CD9">
            <w:pPr>
              <w:pStyle w:val="ConsPlusNormal"/>
            </w:pPr>
            <w:r>
              <w:t xml:space="preserve">Мероприятие 3.2.1 "Реализация </w:t>
            </w:r>
            <w:r>
              <w:lastRenderedPageBreak/>
              <w:t>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</w:tr>
      <w:tr w:rsidR="00E06CD9">
        <w:tc>
          <w:tcPr>
            <w:tcW w:w="13323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Подпрограмма 3 "Развитие жилищного строительства в Пермском крае".</w:t>
            </w:r>
          </w:p>
          <w:p w:rsidR="00E06CD9" w:rsidRDefault="00E06CD9">
            <w:pPr>
              <w:pStyle w:val="ConsPlusNormal"/>
              <w:jc w:val="center"/>
            </w:pPr>
            <w:r>
              <w:t>Основное мероприятие 3.3. Основное мероприятие "Переселение граждан из аварийного жилищного фонда"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  <w:vAlign w:val="center"/>
          </w:tcPr>
          <w:p w:rsidR="00E06CD9" w:rsidRDefault="00E06CD9">
            <w:pPr>
              <w:pStyle w:val="ConsPlusNormal"/>
            </w:pPr>
            <w:r>
              <w:t>Площадь расселенного 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44,52</w:t>
            </w:r>
          </w:p>
        </w:tc>
        <w:tc>
          <w:tcPr>
            <w:tcW w:w="10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50,77</w:t>
            </w:r>
          </w:p>
        </w:tc>
        <w:tc>
          <w:tcPr>
            <w:tcW w:w="104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vAlign w:val="center"/>
          </w:tcPr>
          <w:p w:rsidR="00E06CD9" w:rsidRDefault="00E06CD9">
            <w:pPr>
              <w:pStyle w:val="ConsPlusNormal"/>
            </w:pPr>
            <w:r>
              <w:t>Мероприятие 3.3.1 "Обеспечение мероприятий по переселению граждан из аварийного жилищного фонда за счет средств краевого бюджета".</w:t>
            </w:r>
          </w:p>
          <w:p w:rsidR="00E06CD9" w:rsidRDefault="00E06CD9">
            <w:pPr>
              <w:pStyle w:val="ConsPlusNormal"/>
            </w:pPr>
            <w:r>
              <w:t>Мероприятие 3.3.2 "Обеспечение мероприятий по переселению граждан из аварийного жилищного фонда"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--------------------------------</w:t>
      </w:r>
    </w:p>
    <w:p w:rsidR="00E06CD9" w:rsidRDefault="00E06CD9">
      <w:pPr>
        <w:pStyle w:val="ConsPlusNormal"/>
        <w:ind w:firstLine="540"/>
        <w:jc w:val="both"/>
      </w:pPr>
      <w:bookmarkStart w:id="4" w:name="P1732"/>
      <w:bookmarkEnd w:id="4"/>
      <w:r>
        <w:t xml:space="preserve">&lt;*&gt;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28 февраля 2015 г. N 19-ФЗ "О внесении изменения в статью 2 Федерального закона "О введении в действие Жилищного кодекса Российской Федерации" бесплатная приватизация жилых помещений прекращается с 1 марта 2016 г.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3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bookmarkStart w:id="5" w:name="P1744"/>
      <w:bookmarkEnd w:id="5"/>
      <w:r>
        <w:t>СВЕДЕНИЯ</w:t>
      </w:r>
    </w:p>
    <w:p w:rsidR="00E06CD9" w:rsidRDefault="00E06CD9">
      <w:pPr>
        <w:pStyle w:val="ConsPlusNormal"/>
        <w:jc w:val="center"/>
      </w:pPr>
      <w:proofErr w:type="gramStart"/>
      <w:r>
        <w:t>о</w:t>
      </w:r>
      <w:proofErr w:type="gramEnd"/>
      <w:r>
        <w:t xml:space="preserve"> порядке сбора информации и методике расчета фактических</w:t>
      </w:r>
    </w:p>
    <w:p w:rsidR="00E06CD9" w:rsidRDefault="00E06CD9">
      <w:pPr>
        <w:pStyle w:val="ConsPlusNormal"/>
        <w:jc w:val="center"/>
      </w:pPr>
      <w:proofErr w:type="gramStart"/>
      <w:r>
        <w:t>значений</w:t>
      </w:r>
      <w:proofErr w:type="gramEnd"/>
      <w:r>
        <w:t xml:space="preserve"> целевых показателей государственной программы</w:t>
      </w:r>
    </w:p>
    <w:p w:rsidR="00E06CD9" w:rsidRDefault="00E06CD9">
      <w:pPr>
        <w:pStyle w:val="ConsPlusNormal"/>
        <w:jc w:val="center"/>
      </w:pPr>
      <w:r>
        <w:t>"Обеспечение качественным жильем и услугами ЖКХ населения</w:t>
      </w:r>
    </w:p>
    <w:p w:rsidR="00E06CD9" w:rsidRDefault="00E06CD9">
      <w:pPr>
        <w:pStyle w:val="ConsPlusNormal"/>
        <w:jc w:val="center"/>
      </w:pPr>
      <w:r>
        <w:t>Пермского края"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1020"/>
        <w:gridCol w:w="2041"/>
        <w:gridCol w:w="3739"/>
        <w:gridCol w:w="2835"/>
      </w:tblGrid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заявителей, удовлетворенных качеством предоставления исполнительным органом </w:t>
            </w:r>
            <w:r>
              <w:lastRenderedPageBreak/>
              <w:t>государственной власти Пермского края государственной услуги по заключению договоров безвозмездной передачи в собственность граждан жилых помещений, находящихся в государственной собственности Пермского края, от общего числа заявителей, обратившихся за получением государственной услуги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 раз в полугодие, до конца второго месяца, следующего за </w:t>
            </w:r>
            <w:r>
              <w:lastRenderedPageBreak/>
              <w:t xml:space="preserve">отчетным годом </w:t>
            </w:r>
            <w:hyperlink w:anchor="P2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Д = К</w:t>
            </w:r>
            <w:r>
              <w:rPr>
                <w:vertAlign w:val="subscript"/>
              </w:rPr>
              <w:t>удов.</w:t>
            </w:r>
            <w:r>
              <w:t xml:space="preserve"> / К</w:t>
            </w:r>
            <w:r>
              <w:rPr>
                <w:vertAlign w:val="subscript"/>
              </w:rPr>
              <w:t>общ</w:t>
            </w:r>
            <w:proofErr w:type="gramStart"/>
            <w:r>
              <w:rPr>
                <w:vertAlign w:val="subscript"/>
              </w:rPr>
              <w:t>.</w:t>
            </w:r>
            <w:r>
              <w:t xml:space="preserve"> x</w:t>
            </w:r>
            <w:proofErr w:type="gramEnd"/>
            <w:r>
              <w:t xml:space="preserve"> 100%,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удов.</w:t>
            </w:r>
            <w:r>
              <w:t xml:space="preserve"> - количество заявителей, </w:t>
            </w:r>
            <w:r>
              <w:lastRenderedPageBreak/>
              <w:t>удовлетворенных качеством предоставления государственных услуг;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общ.</w:t>
            </w:r>
            <w:r>
              <w:t xml:space="preserve"> - общее количество граждан, обратившихся за получением государственных услуг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Время ожидания в очереди при обращении заявителя в исполнительный орган государственной власти Пермского края для получения государственной услуги по признанию граждан, чьи денежные средства привлечены для строительства многоквартирных домов и чьи права нарушены, пострадавшими, включению сведений о таких гражданах в реестр граждан, чьи денежные средства привлечены для строительства многоквартирных домов и чьи права нарушены, внесению изменений в указанный реестр, предоставлению сведений, содержащихся в нем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</w:t>
            </w:r>
            <w:r>
              <w:rPr>
                <w:vertAlign w:val="subscript"/>
              </w:rPr>
              <w:t>сред.</w:t>
            </w:r>
            <w:r>
              <w:t xml:space="preserve"> = Т</w:t>
            </w:r>
            <w:r>
              <w:rPr>
                <w:vertAlign w:val="subscript"/>
              </w:rPr>
              <w:t>общ.</w:t>
            </w:r>
            <w:r>
              <w:t xml:space="preserve"> / N,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общ.</w:t>
            </w:r>
            <w:r>
              <w:t xml:space="preserve"> - время, затраченное на предоставление государственной услуги N гражданам;</w:t>
            </w:r>
          </w:p>
          <w:p w:rsidR="00E06CD9" w:rsidRDefault="00E06CD9">
            <w:pPr>
              <w:pStyle w:val="ConsPlusNormal"/>
            </w:pPr>
            <w:r>
              <w:t>N - общее количество граждан, обратившихся за получением государственной услуги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получению разрешения на строительство и ввод в эксплуатацию линейных объектов регионального значения, проходящих по территории 2 и более муниципальных образований Пермского края, от общего числа заявителей, обратившихся за получением государственной услуги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ср</w:t>
            </w:r>
            <w:r>
              <w:t xml:space="preserve"> = К</w:t>
            </w:r>
            <w:r>
              <w:rPr>
                <w:vertAlign w:val="subscript"/>
              </w:rPr>
              <w:t>обр.</w:t>
            </w:r>
            <w:r>
              <w:t xml:space="preserve"> / </w:t>
            </w:r>
            <w:proofErr w:type="gramStart"/>
            <w:r>
              <w:t>К</w:t>
            </w:r>
            <w:r>
              <w:rPr>
                <w:vertAlign w:val="subscript"/>
              </w:rPr>
              <w:t>усл.</w:t>
            </w:r>
            <w:r>
              <w:t>,</w:t>
            </w:r>
            <w:proofErr w:type="gramEnd"/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обр.</w:t>
            </w:r>
            <w:r>
              <w:t xml:space="preserve"> - количество обращений представителей бизнес-сообщества;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усл.</w:t>
            </w:r>
            <w:r>
              <w:t xml:space="preserve"> - количество оказанных государственных услуг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ср</w:t>
            </w:r>
            <w:r>
              <w:t xml:space="preserve"> = К</w:t>
            </w:r>
            <w:r>
              <w:rPr>
                <w:vertAlign w:val="subscript"/>
              </w:rPr>
              <w:t>обр.</w:t>
            </w:r>
            <w:r>
              <w:t xml:space="preserve"> / </w:t>
            </w:r>
            <w:proofErr w:type="gramStart"/>
            <w:r>
              <w:t>К</w:t>
            </w:r>
            <w:r>
              <w:rPr>
                <w:vertAlign w:val="subscript"/>
              </w:rPr>
              <w:t>усл.</w:t>
            </w:r>
            <w:r>
              <w:t>,</w:t>
            </w:r>
            <w:proofErr w:type="gramEnd"/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обр.</w:t>
            </w:r>
            <w:r>
              <w:t xml:space="preserve"> - количество обращений представителей бизнес-сообщества;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усл.</w:t>
            </w:r>
            <w:r>
              <w:t xml:space="preserve"> - количество оказанных государственных услуг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Инспекция государственного жилищного надзора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Среднее число обращений представителей бизнес-сообщества в исполнительный орган государственной власти </w:t>
            </w:r>
            <w:r>
              <w:lastRenderedPageBreak/>
              <w:t>Пермского края для получения одной государственной услуги по выдаче квалификационного аттестата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</w:t>
            </w:r>
            <w:r>
              <w:lastRenderedPageBreak/>
              <w:t>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К</w:t>
            </w:r>
            <w:r>
              <w:rPr>
                <w:vertAlign w:val="subscript"/>
              </w:rPr>
              <w:t>ср</w:t>
            </w:r>
            <w:r>
              <w:t xml:space="preserve"> = К</w:t>
            </w:r>
            <w:r>
              <w:rPr>
                <w:vertAlign w:val="subscript"/>
              </w:rPr>
              <w:t>обр.</w:t>
            </w:r>
            <w:r>
              <w:t xml:space="preserve"> / </w:t>
            </w:r>
            <w:proofErr w:type="gramStart"/>
            <w:r>
              <w:t>К</w:t>
            </w:r>
            <w:r>
              <w:rPr>
                <w:vertAlign w:val="subscript"/>
              </w:rPr>
              <w:t>усл.</w:t>
            </w:r>
            <w:r>
              <w:t>,</w:t>
            </w:r>
            <w:proofErr w:type="gramEnd"/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обр.</w:t>
            </w:r>
            <w:r>
              <w:t xml:space="preserve"> - количество обращений </w:t>
            </w:r>
            <w:r>
              <w:lastRenderedPageBreak/>
              <w:t>представителей бизнес-сообщества;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усл.</w:t>
            </w:r>
            <w:r>
              <w:t xml:space="preserve"> - количество оказанных государственных услуг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Инспекция государственного жилищного надзора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31" w:type="dxa"/>
          </w:tcPr>
          <w:p w:rsidR="00E06CD9" w:rsidRDefault="00E06CD9">
            <w:pPr>
              <w:pStyle w:val="ConsPlusNormal"/>
            </w:pPr>
            <w:r>
              <w:t>Среднее число обращений представителей бизнес-сообщества в исполнительный орган государственной власти Пермского края для получения одной государственной услуги по утверждению инвестиционных программ субъектов электроэнергетики от общего числа заявителей, обратившихся за получением государственной услуги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ср</w:t>
            </w:r>
            <w:r>
              <w:t xml:space="preserve"> = К</w:t>
            </w:r>
            <w:r>
              <w:rPr>
                <w:vertAlign w:val="subscript"/>
              </w:rPr>
              <w:t>обр.</w:t>
            </w:r>
            <w:r>
              <w:t xml:space="preserve"> / </w:t>
            </w:r>
            <w:proofErr w:type="gramStart"/>
            <w:r>
              <w:t>К</w:t>
            </w:r>
            <w:r>
              <w:rPr>
                <w:vertAlign w:val="subscript"/>
              </w:rPr>
              <w:t>усл.</w:t>
            </w:r>
            <w:r>
              <w:t>,</w:t>
            </w:r>
            <w:proofErr w:type="gramEnd"/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обр.</w:t>
            </w:r>
            <w:r>
              <w:t xml:space="preserve"> - количество обращений представителей бизнес-сообщества;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усл.</w:t>
            </w:r>
            <w:r>
              <w:t xml:space="preserve"> - количество оказанных государственных услуг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годовых отчетов строительных организаций и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Предельный срок прохождения </w:t>
            </w:r>
            <w:r>
              <w:lastRenderedPageBreak/>
              <w:t>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дней</w:t>
            </w:r>
            <w:proofErr w:type="gramEnd"/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 раз в год, до </w:t>
            </w:r>
            <w:r>
              <w:lastRenderedPageBreak/>
              <w:t>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годовых отчетов строительных организаций и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Предельное количество этапов, необходимых для технологического присоединения потребителя электроэнергии к энергетическим сетям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годовых отчетов ресурсоснабжающих организаций и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Предельный срок подключения энергопринимающих устройств потребителей (до 150 кВт)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</w:t>
            </w:r>
            <w:r>
              <w:lastRenderedPageBreak/>
              <w:t>присоединении потребителя электроэнергии к энергетическим сетям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дней</w:t>
            </w:r>
            <w:proofErr w:type="gramEnd"/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годовых отчетов ресурсоснабжающих организаций и органов местного самоуправления муниципальных </w:t>
            </w:r>
            <w:r>
              <w:lastRenderedPageBreak/>
              <w:t>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квартал,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15 числа месяца, следующего за отчетным кварталом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Д = К</w:t>
            </w:r>
            <w:r>
              <w:rPr>
                <w:vertAlign w:val="subscript"/>
              </w:rPr>
              <w:t>МКД.</w:t>
            </w:r>
            <w:r>
              <w:t xml:space="preserve"> / К</w:t>
            </w:r>
            <w:r>
              <w:rPr>
                <w:vertAlign w:val="subscript"/>
              </w:rPr>
              <w:t>МКД.общ</w:t>
            </w:r>
            <w:proofErr w:type="gramStart"/>
            <w:r>
              <w:rPr>
                <w:vertAlign w:val="subscript"/>
              </w:rPr>
              <w:t>.</w:t>
            </w:r>
            <w:r>
              <w:t xml:space="preserve"> x</w:t>
            </w:r>
            <w:proofErr w:type="gramEnd"/>
            <w:r>
              <w:t xml:space="preserve"> 100%,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МКД.</w:t>
            </w:r>
            <w:r>
              <w:t xml:space="preserve"> - количество многоквартирных домов, включенных в Краткосрочный план капитального ремонта на соответствующий год, по которым проведены работы по капитальному ремонту;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МКД.общ.</w:t>
            </w:r>
            <w:r>
              <w:t xml:space="preserve"> - общее количество многоквартирных домов, включенных в Краткосрочный план капитального ремонта на соответствующий год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некоммерческой организации "Фонд капитального ремонта общего имущества в многоквартирных домах в Пермском крае"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Доля граждан, удовлетворенных деятельностью организации, 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Д = [(К</w:t>
            </w:r>
            <w:r>
              <w:rPr>
                <w:vertAlign w:val="subscript"/>
              </w:rPr>
              <w:t>опр -</w:t>
            </w:r>
            <w:r>
              <w:t xml:space="preserve"> К</w:t>
            </w:r>
            <w:r>
              <w:rPr>
                <w:vertAlign w:val="subscript"/>
              </w:rPr>
              <w:t>неуд</w:t>
            </w:r>
            <w:r>
              <w:t xml:space="preserve">) </w:t>
            </w:r>
            <w:r>
              <w:rPr>
                <w:vertAlign w:val="subscript"/>
              </w:rPr>
              <w:t>/</w:t>
            </w:r>
            <w:r>
              <w:t xml:space="preserve"> К</w:t>
            </w:r>
            <w:r>
              <w:rPr>
                <w:vertAlign w:val="subscript"/>
              </w:rPr>
              <w:t>нас</w:t>
            </w:r>
            <w:r>
              <w:t>] x 100%,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опр</w:t>
            </w:r>
            <w:r>
              <w:t xml:space="preserve"> - количество граждан, принявших участие в мониторинге;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неуд.</w:t>
            </w:r>
            <w:r>
              <w:t xml:space="preserve"> - количество граждан, не удовлетворенных деятельностью организаций;</w:t>
            </w:r>
          </w:p>
          <w:p w:rsidR="00E06CD9" w:rsidRDefault="00E06CD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нас</w:t>
            </w:r>
            <w:r>
              <w:t xml:space="preserve"> - общее количество взрослого населения Пермского края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регионального сегмента ГИС ЖКХ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отходов потребления, направляемых на переработку с целью извлечения вторичного сырья, от массы образующихся </w:t>
            </w:r>
            <w:r>
              <w:lastRenderedPageBreak/>
              <w:t>твердых бытовых отходов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 раз в полугодие, до конца второго месяца, следующего за </w:t>
            </w:r>
            <w:r>
              <w:lastRenderedPageBreak/>
              <w:t>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Д</w:t>
            </w:r>
            <w:r>
              <w:rPr>
                <w:vertAlign w:val="subscript"/>
              </w:rPr>
              <w:t>О</w:t>
            </w:r>
            <w:r>
              <w:t xml:space="preserve"> = П</w:t>
            </w:r>
            <w:r>
              <w:rPr>
                <w:vertAlign w:val="subscript"/>
              </w:rPr>
              <w:t>О</w:t>
            </w:r>
            <w:r>
              <w:t xml:space="preserve"> / С</w:t>
            </w:r>
            <w:r>
              <w:rPr>
                <w:vertAlign w:val="subscript"/>
              </w:rPr>
              <w:t>ТКО</w:t>
            </w:r>
            <w:r>
              <w:t xml:space="preserve"> x 100%,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</w:t>
            </w:r>
            <w:r>
              <w:t xml:space="preserve"> - переработанные отходы (т);</w:t>
            </w:r>
          </w:p>
          <w:p w:rsidR="00E06CD9" w:rsidRDefault="00E06CD9">
            <w:pPr>
              <w:pStyle w:val="ConsPlusNormal"/>
            </w:pPr>
            <w:r>
              <w:lastRenderedPageBreak/>
              <w:t>С</w:t>
            </w:r>
            <w:r>
              <w:rPr>
                <w:vertAlign w:val="subscript"/>
              </w:rPr>
              <w:t>ТКО</w:t>
            </w:r>
            <w:r>
              <w:t xml:space="preserve"> - собранные и доставленные на переработку твердые коммунальные отходы (т)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на</w:t>
            </w:r>
            <w:proofErr w:type="gramEnd"/>
            <w:r>
              <w:t xml:space="preserve"> основании экспресс-данных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Доля населения Пермского края, обеспеченного питьевой водой, отвечающей требованиям санитарного законодательства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Управления Федеральной службы по надзору в сфере защиты прав потребителей и благополучия человека по Пермскому краю (Управление Роспотребнадзора по Пермскому краю)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</w:t>
            </w:r>
            <w:r>
              <w:lastRenderedPageBreak/>
              <w:t>данных органов местного самоуправления муниципальных образований Пермского края,</w:t>
            </w:r>
          </w:p>
          <w:p w:rsidR="00E06CD9" w:rsidRDefault="00E06CD9">
            <w:pPr>
              <w:pStyle w:val="ConsPlusNormal"/>
              <w:jc w:val="center"/>
            </w:pPr>
            <w:r>
              <w:t>АО "Газпром газораспределение Пермь"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Территориального органа Федеральной службы государственной статистики по Пермскому краю (Пермьстат)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S</w:t>
            </w:r>
            <w:r>
              <w:t xml:space="preserve"> = S / S</w:t>
            </w:r>
            <w:r>
              <w:rPr>
                <w:vertAlign w:val="subscript"/>
              </w:rPr>
              <w:t>ЖФ</w:t>
            </w:r>
            <w:r>
              <w:t xml:space="preserve"> x 100%,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both"/>
            </w:pPr>
            <w:proofErr w:type="gramStart"/>
            <w:r>
              <w:t>где</w:t>
            </w:r>
            <w:proofErr w:type="gramEnd"/>
          </w:p>
          <w:p w:rsidR="00E06CD9" w:rsidRDefault="00E06CD9">
            <w:pPr>
              <w:pStyle w:val="ConsPlusNormal"/>
              <w:jc w:val="both"/>
            </w:pPr>
            <w:r>
              <w:t>S - введенная общая площадь жилых домов за отчетный год;</w:t>
            </w:r>
          </w:p>
          <w:p w:rsidR="00E06CD9" w:rsidRDefault="00E06CD9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ЖФ</w:t>
            </w:r>
            <w:r>
              <w:t xml:space="preserve"> - общая площадь жилищного фонда на начало отчетного года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Федеральной службы государственной статистики (Росстат)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Коэффициент доступности жилья (соотношение средней рыночной стоимости стандартной квартиры общей </w:t>
            </w:r>
            <w:r>
              <w:lastRenderedPageBreak/>
              <w:t>площадью 54 кв. м и среднего годового совокупного денежного дохода семьи, состоящей из трех человек)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лет</w:t>
            </w:r>
            <w:proofErr w:type="gramEnd"/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Территориальный орган Федеральной службы государственной статистики по Пермскому краю </w:t>
            </w:r>
            <w:r>
              <w:lastRenderedPageBreak/>
              <w:t>(Пермьстат)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Территориального органа Федеральной службы государственной статистики по Пермскому краю (Пермьстат)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Объем сформированного арендного жилого фонда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 раз в полугодие, до конца второго месяца, следующего за </w:t>
            </w:r>
            <w:r>
              <w:lastRenderedPageBreak/>
              <w:t>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на</w:t>
            </w:r>
            <w:proofErr w:type="gramEnd"/>
            <w:r>
              <w:t xml:space="preserve"> основании экспресс-данных Территориального органа Федеральной службы государственной статистики по Пермскому краю (Пермьстат)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Доля обеспеченных доступным и комфортным жильем семей от семей, желающих улучшить свои жилищные условия, на конец года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планирования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полугодие, до конца второго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органов местного самоуправления муниципальных образований Пермского края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Количество граждан, переселенных из жилищного фонда, признанного </w:t>
            </w:r>
            <w:r>
              <w:lastRenderedPageBreak/>
              <w:t>непригодным для проживания вследствие техногенной аварии на руднике БКПРУ-1 ПАО "Уралкалий", г. Березники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1 раз в квартал, до 15 числа второго месяца, </w:t>
            </w:r>
            <w:r>
              <w:lastRenderedPageBreak/>
              <w:t>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30 марта года, следующего за отчетным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края,</w:t>
            </w:r>
          </w:p>
          <w:p w:rsidR="00E06CD9" w:rsidRDefault="00E06CD9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экспресс-данных администрации г. Березники</w:t>
            </w:r>
          </w:p>
        </w:tc>
      </w:tr>
      <w:tr w:rsidR="00E06CD9"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31" w:type="dxa"/>
            <w:vAlign w:val="center"/>
          </w:tcPr>
          <w:p w:rsidR="00E06CD9" w:rsidRDefault="00E06CD9">
            <w:pPr>
              <w:pStyle w:val="ConsPlusNormal"/>
            </w:pPr>
            <w:r>
              <w:t>Площадь расселенного 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102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04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 раз в месяц, до 15 числа месяца, следующего за отчетным</w:t>
            </w:r>
          </w:p>
          <w:p w:rsidR="00E06CD9" w:rsidRDefault="00E06CD9">
            <w:pPr>
              <w:pStyle w:val="ConsPlusNormal"/>
            </w:pPr>
          </w:p>
          <w:p w:rsidR="00E06CD9" w:rsidRDefault="00E06CD9">
            <w:pPr>
              <w:pStyle w:val="ConsPlusNormal"/>
              <w:jc w:val="center"/>
            </w:pPr>
            <w:r>
              <w:t>1 раз в год, до конца второго месяца, следующего за отчетным годом</w:t>
            </w:r>
          </w:p>
        </w:tc>
        <w:tc>
          <w:tcPr>
            <w:tcW w:w="3739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Органы местного самоуправления муниципальных образований Пермского края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ind w:firstLine="540"/>
        <w:jc w:val="both"/>
      </w:pPr>
      <w:r>
        <w:t>--------------------------------</w:t>
      </w:r>
    </w:p>
    <w:p w:rsidR="00E06CD9" w:rsidRDefault="00E06CD9">
      <w:pPr>
        <w:pStyle w:val="ConsPlusNormal"/>
        <w:ind w:firstLine="540"/>
        <w:jc w:val="both"/>
      </w:pPr>
      <w:bookmarkStart w:id="6" w:name="P2026"/>
      <w:bookmarkEnd w:id="6"/>
      <w:r>
        <w:t xml:space="preserve">&lt;*&gt;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 февраля 2015 г. N 19-ФЗ "О внесении изменения в статью 2 Федерального закона "О введении в действие Жилищного кодекса Российской Федерации" бесплатная приватизация жилых помещений прекращается с 1 марта 2016 г.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4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ПОДПРОГРАММА 1</w:t>
      </w:r>
    </w:p>
    <w:p w:rsidR="00E06CD9" w:rsidRDefault="00E06CD9">
      <w:pPr>
        <w:pStyle w:val="ConsPlusNormal"/>
        <w:jc w:val="center"/>
      </w:pPr>
      <w:r>
        <w:lastRenderedPageBreak/>
        <w:t>"Формирование жилищной политики и повышение безопасности</w:t>
      </w:r>
    </w:p>
    <w:p w:rsidR="00E06CD9" w:rsidRDefault="00E06CD9">
      <w:pPr>
        <w:pStyle w:val="ConsPlusNormal"/>
        <w:jc w:val="center"/>
      </w:pPr>
      <w:proofErr w:type="gramStart"/>
      <w:r>
        <w:t>и</w:t>
      </w:r>
      <w:proofErr w:type="gramEnd"/>
      <w:r>
        <w:t xml:space="preserve"> комфортности проживания граждан Пермского края в жилищном</w:t>
      </w:r>
    </w:p>
    <w:p w:rsidR="00E06CD9" w:rsidRDefault="00E06CD9">
      <w:pPr>
        <w:pStyle w:val="ConsPlusNormal"/>
        <w:jc w:val="center"/>
      </w:pPr>
      <w:proofErr w:type="gramStart"/>
      <w:r>
        <w:t>фонде</w:t>
      </w:r>
      <w:proofErr w:type="gramEnd"/>
      <w:r>
        <w:t>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Паспорт подпрограммы 1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190"/>
        <w:gridCol w:w="1219"/>
        <w:gridCol w:w="794"/>
        <w:gridCol w:w="709"/>
        <w:gridCol w:w="1377"/>
        <w:gridCol w:w="1288"/>
        <w:gridCol w:w="595"/>
        <w:gridCol w:w="709"/>
        <w:gridCol w:w="1276"/>
      </w:tblGrid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Не предусмотрены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1. Обеспечение комфортности проживания граждан в жилищном фонде Пермского края.</w:t>
            </w:r>
          </w:p>
          <w:p w:rsidR="00E06CD9" w:rsidRDefault="00E06CD9">
            <w:pPr>
              <w:pStyle w:val="ConsPlusNormal"/>
            </w:pPr>
            <w:r>
              <w:t>2. Повышение качества предоставляемых населению жилищно-коммунальных услуг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  <w:jc w:val="both"/>
            </w:pPr>
            <w:r>
              <w:t>1. Содействие формированию конкурентной среды в сфере управления многоквартирными домами.</w:t>
            </w:r>
          </w:p>
          <w:p w:rsidR="00E06CD9" w:rsidRDefault="00E06CD9">
            <w:pPr>
              <w:pStyle w:val="ConsPlusNormal"/>
              <w:jc w:val="both"/>
            </w:pPr>
            <w:r>
              <w:t>2. Формирование и поддержка региональной системы капитального ремонта общего имущества в многоквартирных домах.</w:t>
            </w:r>
          </w:p>
          <w:p w:rsidR="00E06CD9" w:rsidRDefault="00E06CD9">
            <w:pPr>
              <w:pStyle w:val="ConsPlusNormal"/>
            </w:pPr>
            <w:r>
              <w:t>3. Реализация полномочий в сфере обращения с отходами.</w:t>
            </w:r>
          </w:p>
          <w:p w:rsidR="00E06CD9" w:rsidRDefault="00E06CD9">
            <w:pPr>
              <w:pStyle w:val="ConsPlusNormal"/>
            </w:pPr>
            <w:r>
              <w:t>4.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1. Обеспечение содержания домов в Правобережном районе г. Березники, находящихся в собственности Пермского края, а также перевод жилых помещений в нежилые.</w:t>
            </w:r>
          </w:p>
          <w:p w:rsidR="00E06CD9" w:rsidRDefault="00E06CD9">
            <w:pPr>
              <w:pStyle w:val="ConsPlusNormal"/>
            </w:pPr>
            <w:r>
              <w:t>2. Ежегодное выполнение плановых показателей краткосрочного плана реализации региональной программы капитального ремонта общего имущества в многоквартирных домах на уровне 100%.</w:t>
            </w:r>
          </w:p>
          <w:p w:rsidR="00E06CD9" w:rsidRDefault="00E06CD9">
            <w:pPr>
              <w:pStyle w:val="ConsPlusNormal"/>
            </w:pPr>
            <w:r>
              <w:lastRenderedPageBreak/>
              <w:t>3. Увеличение доли граждан, удовлетворенных деятельностью организации, осуществляющей управление многоквартирным домом, по данным социологического мониторинга, до 70% к концу 2015 года.</w:t>
            </w:r>
          </w:p>
          <w:p w:rsidR="00E06CD9" w:rsidRDefault="00E06CD9">
            <w:pPr>
              <w:pStyle w:val="ConsPlusNormal"/>
            </w:pPr>
            <w:r>
              <w:t>4. Обеспечение деятельности некоммерческой организации "Фонд капитального ремонта общего имущества в многоквартирных домах в Пермском крае".</w:t>
            </w:r>
          </w:p>
          <w:p w:rsidR="00E06CD9" w:rsidRDefault="00E06CD9">
            <w:pPr>
              <w:pStyle w:val="ConsPlusNormal"/>
            </w:pPr>
            <w:r>
              <w:t>5. Разработка территориальной схемы обращения с отходами, в том числе твердыми коммунальными отходами, а также финансово-экономического обоснования создания и эксплуатации межмуниципальной системы Пермского края по обращению с отходами.</w:t>
            </w:r>
          </w:p>
          <w:p w:rsidR="00E06CD9" w:rsidRDefault="00E06CD9">
            <w:pPr>
              <w:pStyle w:val="ConsPlusNormal"/>
            </w:pPr>
            <w:r>
              <w:t>6. Организация работы на территории Пермского края единого государственного расчетно-кассового центра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611" w:type="dxa"/>
            <w:gridSpan w:val="10"/>
          </w:tcPr>
          <w:p w:rsidR="00E06CD9" w:rsidRDefault="00E06CD9">
            <w:pPr>
              <w:pStyle w:val="ConsPlusNormal"/>
            </w:pPr>
            <w:r>
              <w:t>Подпрограмма рассчитана на период с 2014 по 2018 год.</w:t>
            </w:r>
          </w:p>
          <w:p w:rsidR="00E06CD9" w:rsidRDefault="00E06CD9">
            <w:pPr>
              <w:pStyle w:val="ConsPlusNormal"/>
            </w:pPr>
            <w:r>
              <w:t>Подпрограмма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Подпрограммы на 2013-2015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4" w:type="dxa"/>
            <w:gridSpan w:val="6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794" w:type="dxa"/>
            <w:vMerge/>
          </w:tcPr>
          <w:p w:rsidR="00E06CD9" w:rsidRDefault="00E06CD9"/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граждан, удовлетворенных деятельностью организации, </w:t>
            </w:r>
            <w:r>
              <w:lastRenderedPageBreak/>
              <w:t>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Содержание домов в Правобережном районе города Березники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28171,6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Оплата взносов на капитальный ремонт общего имущества в многоквартирных домах в отношении жилых помещений, числящихся в составе имущества казны Пермского края, по выставленным счетам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Площадь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lastRenderedPageBreak/>
              <w:t>обеспеченного управлением и содержанием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5040,5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29559,5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28248,0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Целевые показатели Подпрограммы на 2016-2018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4" w:type="dxa"/>
            <w:gridSpan w:val="6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794" w:type="dxa"/>
            <w:vMerge/>
          </w:tcPr>
          <w:p w:rsidR="00E06CD9" w:rsidRDefault="00E06CD9"/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выполнения планового годового показателя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Доля граждан, удовлетворенных деятельностью организации, осуществляющей управление многоквартирным домом (по данным социологического мониторинга)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70</w:t>
            </w:r>
          </w:p>
        </w:tc>
      </w:tr>
      <w:tr w:rsidR="00E06CD9">
        <w:tc>
          <w:tcPr>
            <w:tcW w:w="1871" w:type="dxa"/>
            <w:vMerge w:val="restart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r>
              <w:t xml:space="preserve">Объемы и источники финансирования </w:t>
            </w:r>
            <w:r>
              <w:lastRenderedPageBreak/>
              <w:t>Подпрограммы</w:t>
            </w:r>
          </w:p>
        </w:tc>
        <w:tc>
          <w:tcPr>
            <w:tcW w:w="1644" w:type="dxa"/>
            <w:gridSpan w:val="2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Источники финансирования</w:t>
            </w:r>
          </w:p>
        </w:tc>
        <w:tc>
          <w:tcPr>
            <w:tcW w:w="7967" w:type="dxa"/>
            <w:gridSpan w:val="8"/>
          </w:tcPr>
          <w:p w:rsidR="00E06CD9" w:rsidRDefault="00E06CD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  <w:vMerge/>
          </w:tcPr>
          <w:p w:rsidR="00E06CD9" w:rsidRDefault="00E06CD9"/>
        </w:tc>
        <w:tc>
          <w:tcPr>
            <w:tcW w:w="1219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03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77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88" w:type="dxa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E06CD9" w:rsidRDefault="00E06CD9">
            <w:pPr>
              <w:pStyle w:val="ConsPlusNormal"/>
              <w:jc w:val="center"/>
            </w:pPr>
            <w:r>
              <w:t>Итого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</w:tcPr>
          <w:p w:rsidR="00E06CD9" w:rsidRDefault="00E06CD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19" w:type="dxa"/>
          </w:tcPr>
          <w:p w:rsidR="00E06CD9" w:rsidRDefault="00E06CD9">
            <w:pPr>
              <w:pStyle w:val="ConsPlusNormal"/>
              <w:jc w:val="center"/>
            </w:pPr>
            <w:r>
              <w:t>610375,6</w:t>
            </w:r>
          </w:p>
        </w:tc>
        <w:tc>
          <w:tcPr>
            <w:tcW w:w="1503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232269,3</w:t>
            </w:r>
          </w:p>
        </w:tc>
        <w:tc>
          <w:tcPr>
            <w:tcW w:w="1377" w:type="dxa"/>
          </w:tcPr>
          <w:p w:rsidR="00E06CD9" w:rsidRDefault="00E06CD9">
            <w:pPr>
              <w:pStyle w:val="ConsPlusNormal"/>
              <w:jc w:val="center"/>
            </w:pPr>
            <w:r>
              <w:t>600420,5</w:t>
            </w:r>
          </w:p>
        </w:tc>
        <w:tc>
          <w:tcPr>
            <w:tcW w:w="1288" w:type="dxa"/>
          </w:tcPr>
          <w:p w:rsidR="00E06CD9" w:rsidRDefault="00E06CD9">
            <w:pPr>
              <w:pStyle w:val="ConsPlusNormal"/>
              <w:jc w:val="center"/>
            </w:pPr>
            <w:r>
              <w:t>1326963,2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1047256,4</w:t>
            </w:r>
          </w:p>
        </w:tc>
        <w:tc>
          <w:tcPr>
            <w:tcW w:w="1276" w:type="dxa"/>
          </w:tcPr>
          <w:p w:rsidR="00E06CD9" w:rsidRDefault="00E06CD9">
            <w:pPr>
              <w:pStyle w:val="ConsPlusNormal"/>
              <w:jc w:val="center"/>
            </w:pPr>
            <w:r>
              <w:t>3817285,0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Пермского края</w:t>
            </w:r>
          </w:p>
        </w:tc>
        <w:tc>
          <w:tcPr>
            <w:tcW w:w="1219" w:type="dxa"/>
          </w:tcPr>
          <w:p w:rsidR="00E06CD9" w:rsidRDefault="00E06CD9">
            <w:pPr>
              <w:pStyle w:val="ConsPlusNormal"/>
              <w:jc w:val="center"/>
            </w:pPr>
            <w:r>
              <w:t>151132,7</w:t>
            </w:r>
          </w:p>
        </w:tc>
        <w:tc>
          <w:tcPr>
            <w:tcW w:w="1503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111377,4</w:t>
            </w:r>
          </w:p>
        </w:tc>
        <w:tc>
          <w:tcPr>
            <w:tcW w:w="1377" w:type="dxa"/>
          </w:tcPr>
          <w:p w:rsidR="00E06CD9" w:rsidRDefault="00E06CD9">
            <w:pPr>
              <w:pStyle w:val="ConsPlusNormal"/>
              <w:jc w:val="center"/>
            </w:pPr>
            <w:r>
              <w:t>156841,9</w:t>
            </w:r>
          </w:p>
        </w:tc>
        <w:tc>
          <w:tcPr>
            <w:tcW w:w="1288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276" w:type="dxa"/>
          </w:tcPr>
          <w:p w:rsidR="00E06CD9" w:rsidRDefault="00E06CD9">
            <w:pPr>
              <w:pStyle w:val="ConsPlusNormal"/>
              <w:jc w:val="center"/>
            </w:pPr>
            <w:r>
              <w:t>695178,4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219" w:type="dxa"/>
          </w:tcPr>
          <w:p w:rsidR="00E06CD9" w:rsidRDefault="00E06CD9">
            <w:pPr>
              <w:pStyle w:val="ConsPlusNormal"/>
              <w:jc w:val="center"/>
            </w:pPr>
            <w:r>
              <w:t>135018,4</w:t>
            </w:r>
          </w:p>
        </w:tc>
        <w:tc>
          <w:tcPr>
            <w:tcW w:w="1503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120891,9</w:t>
            </w:r>
          </w:p>
        </w:tc>
        <w:tc>
          <w:tcPr>
            <w:tcW w:w="1377" w:type="dxa"/>
          </w:tcPr>
          <w:p w:rsidR="00E06CD9" w:rsidRDefault="00E06CD9">
            <w:pPr>
              <w:pStyle w:val="ConsPlusNormal"/>
              <w:jc w:val="center"/>
            </w:pPr>
            <w:r>
              <w:t>76101,2</w:t>
            </w:r>
          </w:p>
        </w:tc>
        <w:tc>
          <w:tcPr>
            <w:tcW w:w="1288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E06CD9" w:rsidRDefault="00E06CD9">
            <w:pPr>
              <w:pStyle w:val="ConsPlusNormal"/>
              <w:jc w:val="center"/>
            </w:pPr>
            <w:r>
              <w:t>332011,5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219" w:type="dxa"/>
          </w:tcPr>
          <w:p w:rsidR="00E06CD9" w:rsidRDefault="00E06CD9">
            <w:pPr>
              <w:pStyle w:val="ConsPlusNormal"/>
              <w:jc w:val="center"/>
            </w:pPr>
            <w:r>
              <w:t>184325,3</w:t>
            </w:r>
          </w:p>
        </w:tc>
        <w:tc>
          <w:tcPr>
            <w:tcW w:w="1503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</w:tcPr>
          <w:p w:rsidR="00E06CD9" w:rsidRDefault="00E06CD9">
            <w:pPr>
              <w:pStyle w:val="ConsPlusNormal"/>
              <w:jc w:val="center"/>
            </w:pPr>
            <w:r>
              <w:t>25218,3</w:t>
            </w:r>
          </w:p>
        </w:tc>
        <w:tc>
          <w:tcPr>
            <w:tcW w:w="1288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E06CD9" w:rsidRDefault="00E06CD9">
            <w:pPr>
              <w:pStyle w:val="ConsPlusNormal"/>
              <w:jc w:val="center"/>
            </w:pPr>
            <w:r>
              <w:t>209543,6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644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219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139899,2</w:t>
            </w: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7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342259,1</w:t>
            </w:r>
          </w:p>
        </w:tc>
        <w:tc>
          <w:tcPr>
            <w:tcW w:w="1288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  <w:tc>
          <w:tcPr>
            <w:tcW w:w="1276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2580551,5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1482" w:type="dxa"/>
            <w:gridSpan w:val="11"/>
            <w:tcBorders>
              <w:top w:val="nil"/>
            </w:tcBorders>
          </w:tcPr>
          <w:p w:rsidR="00E06CD9" w:rsidRDefault="00E06CD9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01.11.2016 N 996-п)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5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ПОДПРОГРАММА 2</w:t>
      </w:r>
    </w:p>
    <w:p w:rsidR="00E06CD9" w:rsidRDefault="00E06CD9">
      <w:pPr>
        <w:pStyle w:val="ConsPlusNormal"/>
        <w:jc w:val="center"/>
      </w:pPr>
      <w:r>
        <w:t>"Строительство и модернизация (реконструкция) систем</w:t>
      </w:r>
    </w:p>
    <w:p w:rsidR="00E06CD9" w:rsidRDefault="00E06CD9">
      <w:pPr>
        <w:pStyle w:val="ConsPlusNormal"/>
        <w:jc w:val="center"/>
      </w:pPr>
      <w:proofErr w:type="gramStart"/>
      <w:r>
        <w:t>коммунальной</w:t>
      </w:r>
      <w:proofErr w:type="gramEnd"/>
      <w:r>
        <w:t xml:space="preserve"> инфраструктуры, газоснабжения,</w:t>
      </w:r>
    </w:p>
    <w:p w:rsidR="00E06CD9" w:rsidRDefault="00E06CD9">
      <w:pPr>
        <w:pStyle w:val="ConsPlusNormal"/>
        <w:jc w:val="center"/>
      </w:pPr>
      <w:proofErr w:type="gramStart"/>
      <w:r>
        <w:t>электроснабжения</w:t>
      </w:r>
      <w:proofErr w:type="gramEnd"/>
      <w:r>
        <w:t>, обращения с отходами потребления"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Паспорт подпрограммы 2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2409"/>
        <w:gridCol w:w="907"/>
        <w:gridCol w:w="266"/>
        <w:gridCol w:w="680"/>
        <w:gridCol w:w="743"/>
        <w:gridCol w:w="340"/>
        <w:gridCol w:w="624"/>
        <w:gridCol w:w="352"/>
        <w:gridCol w:w="340"/>
        <w:gridCol w:w="1077"/>
      </w:tblGrid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Основные мероприятия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Создание и развитие систем коммунальной инфраструктуры, газоснабжения, электроснабжения, обращения с отходами потребления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Не предусмотрены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стоимости, в том числе на условиях государственно-частного партнерства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t>1. Повышение качества и надежности предоставляемых гражданам коммунальных услуг.</w:t>
            </w:r>
          </w:p>
          <w:p w:rsidR="00E06CD9" w:rsidRDefault="00E06CD9">
            <w:pPr>
              <w:pStyle w:val="ConsPlusNormal"/>
            </w:pPr>
            <w:r>
              <w:t>2. Модернизация коммунальной инфраструктуры для повышения ресурсной эффективности производства и предоставления услуг.</w:t>
            </w:r>
          </w:p>
          <w:p w:rsidR="00E06CD9" w:rsidRDefault="00E06CD9">
            <w:pPr>
              <w:pStyle w:val="ConsPlusNormal"/>
            </w:pPr>
            <w:r>
              <w:t>3. Поддержание санитарного состояния населенных пунктов на нормативном уровне.</w:t>
            </w:r>
          </w:p>
          <w:p w:rsidR="00E06CD9" w:rsidRDefault="00E06CD9">
            <w:pPr>
              <w:pStyle w:val="ConsPlusNormal"/>
            </w:pPr>
            <w:r>
              <w:t>4. Снижение среднего уровня износа объектов коммунальной инфраструктуры.</w:t>
            </w:r>
          </w:p>
          <w:p w:rsidR="00E06CD9" w:rsidRDefault="00E06CD9">
            <w:pPr>
              <w:pStyle w:val="ConsPlusNormal"/>
            </w:pPr>
            <w:r>
              <w:t>5. Создание условий для газификации объектов социальной сферы и повышения уровня газификации жилищного фонда.</w:t>
            </w:r>
          </w:p>
          <w:p w:rsidR="00E06CD9" w:rsidRDefault="00E06CD9">
            <w:pPr>
              <w:pStyle w:val="ConsPlusNormal"/>
            </w:pPr>
            <w:r>
              <w:t>6. Уменьшение доли отходов, поступающих на объекты размещения отходов.</w:t>
            </w:r>
          </w:p>
          <w:p w:rsidR="00E06CD9" w:rsidRDefault="00E06CD9">
            <w:pPr>
              <w:pStyle w:val="ConsPlusNormal"/>
            </w:pPr>
            <w:r>
              <w:t>7. Стимулирование выработки ресурсов, вовлеченных во вторичный экономический оборот с использованием методов сортировки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</w:pPr>
            <w:r>
              <w:lastRenderedPageBreak/>
              <w:t xml:space="preserve">1. Увеличение доли отходов потребления, направляемых на переработку с целью извлечения вторичного сырья, от массы образующихся твердых бытовых отходов до </w:t>
            </w:r>
            <w:r>
              <w:lastRenderedPageBreak/>
              <w:t>20% к концу 2018 года.</w:t>
            </w:r>
          </w:p>
          <w:p w:rsidR="00E06CD9" w:rsidRDefault="00E06CD9">
            <w:pPr>
              <w:pStyle w:val="ConsPlusNormal"/>
            </w:pPr>
            <w:r>
              <w:t>2. Увеличение количества введенных в эксплуатацию объектов переработки и захоронения отходов до 5 единиц к концу 2018 года.</w:t>
            </w:r>
          </w:p>
          <w:p w:rsidR="00E06CD9" w:rsidRDefault="00E06CD9">
            <w:pPr>
              <w:pStyle w:val="ConsPlusNormal"/>
            </w:pPr>
            <w:r>
              <w:t>3. Увеличение доли населения, обеспеченного питьевой водой, отвечающей санитарным требованиям, до уровня 92% к концу 2018 года.</w:t>
            </w:r>
          </w:p>
          <w:p w:rsidR="00E06CD9" w:rsidRDefault="00E06CD9">
            <w:pPr>
              <w:pStyle w:val="ConsPlusNormal"/>
            </w:pPr>
            <w:r>
              <w:t>4. Увеличение количества населенных пунктов, газифицированных природным газом, до 406 единиц к концу 2018 года.</w:t>
            </w:r>
          </w:p>
          <w:p w:rsidR="00E06CD9" w:rsidRDefault="00E06CD9">
            <w:pPr>
              <w:pStyle w:val="ConsPlusNormal"/>
            </w:pPr>
            <w:r>
              <w:t>5. Строительство и реконструкция систем коммунальной инфраструктуры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192" w:type="dxa"/>
            <w:gridSpan w:val="11"/>
          </w:tcPr>
          <w:p w:rsidR="00E06CD9" w:rsidRDefault="00E06CD9">
            <w:pPr>
              <w:pStyle w:val="ConsPlusNormal"/>
              <w:jc w:val="both"/>
            </w:pPr>
            <w:r>
              <w:t>2014-2018 годы.</w:t>
            </w:r>
          </w:p>
          <w:p w:rsidR="00E06CD9" w:rsidRDefault="00E06CD9">
            <w:pPr>
              <w:pStyle w:val="ConsPlusNormal"/>
            </w:pPr>
            <w:r>
              <w:t>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Подпрограммы на 2013-2015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22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vMerge/>
          </w:tcPr>
          <w:p w:rsidR="00E06CD9" w:rsidRDefault="00E06CD9"/>
        </w:tc>
        <w:tc>
          <w:tcPr>
            <w:tcW w:w="907" w:type="dxa"/>
            <w:vMerge/>
          </w:tcPr>
          <w:p w:rsidR="00E06CD9" w:rsidRDefault="00E06CD9"/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06CD9" w:rsidRDefault="00E06CD9">
            <w:pPr>
              <w:pStyle w:val="ConsPlusNormal"/>
            </w:pPr>
            <w:r>
              <w:t>Доля отходов потребления, направляемых на переработку с целью извлечения вторичного сырья, от массы образующихся твердых бытовых отходов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Доля населения Пермского края, обеспеченного питьевой водой, </w:t>
            </w:r>
            <w:r>
              <w:lastRenderedPageBreak/>
              <w:t>отвечающей требованиям санитарного законодательства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88,3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366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Подпрограммы на 2016-2018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22" w:type="dxa"/>
            <w:gridSpan w:val="8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vMerge/>
          </w:tcPr>
          <w:p w:rsidR="00E06CD9" w:rsidRDefault="00E06CD9"/>
        </w:tc>
        <w:tc>
          <w:tcPr>
            <w:tcW w:w="907" w:type="dxa"/>
            <w:vMerge/>
          </w:tcPr>
          <w:p w:rsidR="00E06CD9" w:rsidRDefault="00E06CD9"/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06CD9" w:rsidRDefault="00E06CD9">
            <w:pPr>
              <w:pStyle w:val="ConsPlusNormal"/>
            </w:pPr>
            <w:r>
              <w:t>Доля отходов потребления, направляемых на переработку с целью извлечения вторичного сырья, от массы образующихся твердых бытовых отходов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E06CD9" w:rsidRDefault="00E06CD9">
            <w:pPr>
              <w:pStyle w:val="ConsPlusNormal"/>
            </w:pPr>
            <w:r>
              <w:t>Количество введенных в эксплуатацию объектов переработки и захоронения отходов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06CD9" w:rsidRDefault="00E06CD9">
            <w:pPr>
              <w:pStyle w:val="ConsPlusNormal"/>
            </w:pPr>
            <w:r>
              <w:t xml:space="preserve">Доля населения Пермского края, обеспеченного питьевой водой, отвечающей требованиям санитарного </w:t>
            </w:r>
            <w:r>
              <w:lastRenderedPageBreak/>
              <w:t>законодательства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92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06CD9" w:rsidRDefault="00E06CD9">
            <w:pPr>
              <w:pStyle w:val="ConsPlusNormal"/>
            </w:pPr>
            <w:r>
              <w:t>Количество населенных пунктов, газифицированных природным газом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89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16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17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406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329" w:type="dxa"/>
            <w:gridSpan w:val="9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  <w:vMerge/>
          </w:tcPr>
          <w:p w:rsidR="00E06CD9" w:rsidRDefault="00E06CD9"/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Итого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</w:tcPr>
          <w:p w:rsidR="00E06CD9" w:rsidRDefault="00E06CD9">
            <w:pPr>
              <w:pStyle w:val="ConsPlusNormal"/>
            </w:pPr>
            <w:r>
              <w:t>Всего,</w:t>
            </w:r>
          </w:p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296494,0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373580,4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Пермского края</w:t>
            </w:r>
          </w:p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29494,0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106580,4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2863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17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6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ПОДПРОГРАММА 3</w:t>
      </w:r>
    </w:p>
    <w:p w:rsidR="00E06CD9" w:rsidRDefault="00E06CD9">
      <w:pPr>
        <w:pStyle w:val="ConsPlusNormal"/>
        <w:jc w:val="center"/>
      </w:pPr>
      <w:r>
        <w:t>"Развитие жилищного строительства в Пермском крае"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Паспорт подпрограммы 3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247"/>
        <w:gridCol w:w="1162"/>
        <w:gridCol w:w="907"/>
        <w:gridCol w:w="539"/>
        <w:gridCol w:w="1304"/>
        <w:gridCol w:w="300"/>
        <w:gridCol w:w="1004"/>
        <w:gridCol w:w="822"/>
        <w:gridCol w:w="595"/>
        <w:gridCol w:w="1446"/>
      </w:tblGrid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Министерство территориального развития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Не предусмотрены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Повышение доступности и качества жилья для населения Пермского края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lastRenderedPageBreak/>
              <w:t>1. Обеспечение объемов ввода жилья не менее 1150 тыс. кв. м ежегодно.</w:t>
            </w:r>
          </w:p>
          <w:p w:rsidR="00E06CD9" w:rsidRDefault="00E06CD9">
            <w:pPr>
              <w:pStyle w:val="ConsPlusNormal"/>
            </w:pPr>
            <w:r>
              <w:lastRenderedPageBreak/>
              <w:t>2. Развитие производственной базы строительного комплекса.</w:t>
            </w:r>
          </w:p>
          <w:p w:rsidR="00E06CD9" w:rsidRDefault="00E06CD9">
            <w:pPr>
              <w:pStyle w:val="ConsPlusNormal"/>
            </w:pPr>
            <w:r>
              <w:t>3. Стимулирование частной инициативы граждан в жилищном строительстве.</w:t>
            </w:r>
          </w:p>
          <w:p w:rsidR="00E06CD9" w:rsidRDefault="00E06CD9">
            <w:pPr>
              <w:pStyle w:val="ConsPlusNormal"/>
            </w:pPr>
            <w:r>
              <w:t>4. Обеспечение жильем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Федерации.</w:t>
            </w:r>
          </w:p>
          <w:p w:rsidR="00E06CD9" w:rsidRDefault="00E06CD9">
            <w:pPr>
              <w:pStyle w:val="ConsPlusNormal"/>
            </w:pPr>
            <w:r>
              <w:t>5. Повышение качества жилищного фонда.</w:t>
            </w:r>
          </w:p>
          <w:p w:rsidR="00E06CD9" w:rsidRDefault="00E06CD9">
            <w:pPr>
              <w:pStyle w:val="ConsPlusNormal"/>
            </w:pPr>
            <w:r>
              <w:t>6. Формирование рынка арендного жилья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1. Обеспечение соответствия Схемы территориального планирования Пермского края требованиям законодательства.</w:t>
            </w:r>
          </w:p>
          <w:p w:rsidR="00E06CD9" w:rsidRDefault="00E06CD9">
            <w:pPr>
              <w:pStyle w:val="ConsPlusNormal"/>
            </w:pPr>
            <w:r>
              <w:t>2. Переселение граждан из жилищного фонда, признанного непригодным для проживания вследствие техногенной аварии на руднике БКПРУ-1 ПАО "Уралкалий", г. Березники.</w:t>
            </w:r>
          </w:p>
          <w:p w:rsidR="00E06CD9" w:rsidRDefault="00E06CD9">
            <w:pPr>
              <w:pStyle w:val="ConsPlusNormal"/>
            </w:pPr>
            <w:r>
              <w:t>3. Ликвидация аварийного жилищного фонда на территории Пермского края. Расселение 50,7 тыс. кв. м аварийного жилья в Пермском крае к концу 2017 года.</w:t>
            </w:r>
          </w:p>
          <w:p w:rsidR="00E06CD9" w:rsidRDefault="00E06CD9">
            <w:pPr>
              <w:pStyle w:val="ConsPlusNormal"/>
            </w:pPr>
            <w:r>
              <w:t>4. Обеспечение жильем отдельных категорий граждан (МЧ, ПС, ВП, уволенных с военной службы (службы), и приравненных к ним лиц).</w:t>
            </w:r>
          </w:p>
          <w:p w:rsidR="00E06CD9" w:rsidRDefault="00E06CD9">
            <w:pPr>
              <w:pStyle w:val="ConsPlusNormal"/>
            </w:pPr>
            <w:r>
              <w:t>5. Сокращение сроков реализации проектов по жилищному строительству на 1,5-2 года по земельным участкам, обеспеченным инфраструктурой.</w:t>
            </w:r>
          </w:p>
          <w:p w:rsidR="00E06CD9" w:rsidRDefault="00E06CD9">
            <w:pPr>
              <w:pStyle w:val="ConsPlusNormal"/>
            </w:pPr>
            <w:r>
              <w:t>6. Повышение престижа строительных профессий.</w:t>
            </w:r>
          </w:p>
          <w:p w:rsidR="00E06CD9" w:rsidRDefault="00E06CD9">
            <w:pPr>
              <w:pStyle w:val="ConsPlusNormal"/>
            </w:pPr>
            <w:r>
              <w:t>7. Формирование арендного жилого фонда объемом 7,189 тыс. кв. м к концу 2017 года.</w:t>
            </w:r>
          </w:p>
          <w:p w:rsidR="00E06CD9" w:rsidRDefault="00E06CD9">
            <w:pPr>
              <w:pStyle w:val="ConsPlusNormal"/>
            </w:pPr>
            <w:r>
              <w:t>8. Увеличение объемов ввода жилья до 2000 тыс. кв. м к концу 2025 года.</w:t>
            </w:r>
          </w:p>
          <w:p w:rsidR="00E06CD9" w:rsidRDefault="00E06CD9">
            <w:pPr>
              <w:pStyle w:val="ConsPlusNormal"/>
            </w:pPr>
            <w:r>
              <w:t>9. Увеличение объемов ввода жилья по стандартам экономического класса до 1200 тыс. кв. м к концу 2025 года</w:t>
            </w:r>
          </w:p>
        </w:tc>
      </w:tr>
      <w:tr w:rsidR="00E06CD9">
        <w:tc>
          <w:tcPr>
            <w:tcW w:w="1871" w:type="dxa"/>
          </w:tcPr>
          <w:p w:rsidR="00E06CD9" w:rsidRDefault="00E06CD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780" w:type="dxa"/>
            <w:gridSpan w:val="11"/>
          </w:tcPr>
          <w:p w:rsidR="00E06CD9" w:rsidRDefault="00E06CD9">
            <w:pPr>
              <w:pStyle w:val="ConsPlusNormal"/>
            </w:pPr>
            <w:r>
              <w:t>2014-2018 годы, выделение этапов реализации Подпрограммы не предусмотрено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Подпрограммы на 2013-2015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10" w:type="dxa"/>
            <w:gridSpan w:val="7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907" w:type="dxa"/>
            <w:vMerge/>
          </w:tcPr>
          <w:p w:rsidR="00E06CD9" w:rsidRDefault="00E06CD9"/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населения жильем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 на чел.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23,4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Коэффициент доступности жилья (соотношение средней рыночной стоимости стандартной квартиры общей площадью 54 кв. м и среднего денежного дохода семьи, состоящей из трех человек)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лет</w:t>
            </w:r>
            <w:proofErr w:type="gramEnd"/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Объем сформированного арендного жилого 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малоэтажного (индивидуального) жилья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315,922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Удельный вес введенной общей площади жилых домов по отношению к общей площади жилищного </w:t>
            </w:r>
            <w:r>
              <w:lastRenderedPageBreak/>
              <w:t>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49324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47476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46631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условия,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22,5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развития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Площадь расселенного аварийного жилищного фонда в рамках реализации региональной адресной программы по переселению граждан из аварийного </w:t>
            </w:r>
            <w:r>
              <w:lastRenderedPageBreak/>
              <w:t>жилищного 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48,6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Доля аварийного жилья в жилищном фонде от числа жилых единиц в жилищном фонде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4,44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Количество семей, переселенных из жилищного фонда, признанного непригодным для проживания вследствие техногенной аварии на руднике БКПРУ-1 ПАО "Уралкалий", г. Березники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1921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Площадь расселенного аварийного (непригодного для проживания) краевого жилищного фонда, числящегося в составе имущества казны Пермского края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Количество семей, утративших служебную связь с предприятиями, учреждениями и организациями, расположенными на территории ЗАТО </w:t>
            </w:r>
            <w:r>
              <w:lastRenderedPageBreak/>
              <w:t>Звездный, и переселенных из ЗАТО Звездный на новое место жительства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семьи</w:t>
            </w:r>
            <w:proofErr w:type="gramEnd"/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Общая площадь жилья, приобретаемая для переселения граждан из ЗАТО Звездный на новое место жительства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 w:val="restart"/>
          </w:tcPr>
          <w:p w:rsidR="00E06CD9" w:rsidRDefault="00E06CD9">
            <w:pPr>
              <w:pStyle w:val="ConsPlusNormal"/>
            </w:pPr>
            <w:r>
              <w:t>Целевые показатели Подпрограммы на 2016-2018 годы</w:t>
            </w:r>
          </w:p>
        </w:tc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10" w:type="dxa"/>
            <w:gridSpan w:val="7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Merge/>
          </w:tcPr>
          <w:p w:rsidR="00E06CD9" w:rsidRDefault="00E06CD9"/>
        </w:tc>
        <w:tc>
          <w:tcPr>
            <w:tcW w:w="2409" w:type="dxa"/>
            <w:gridSpan w:val="2"/>
            <w:vMerge/>
          </w:tcPr>
          <w:p w:rsidR="00E06CD9" w:rsidRDefault="00E06CD9"/>
        </w:tc>
        <w:tc>
          <w:tcPr>
            <w:tcW w:w="907" w:type="dxa"/>
            <w:vMerge/>
          </w:tcPr>
          <w:p w:rsidR="00E06CD9" w:rsidRDefault="00E06CD9"/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Общий (годовой) объем ввода жилья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1150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2,2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Коэффициент доступности жилья (соотношение средней рыночной стоимости стандартной квартиры общей площадью 54 кв. м и среднего денежного дохода </w:t>
            </w:r>
            <w:r>
              <w:lastRenderedPageBreak/>
              <w:t>семьи, состоящей из трех человек)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lastRenderedPageBreak/>
              <w:t>лет</w:t>
            </w:r>
            <w:proofErr w:type="gramEnd"/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3,5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Объем ввода жилья по стандартам экономического класса в Пермском крае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690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Объем сформированного арендного жилого 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7,189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Средняя стоимость 1 квадратного метра общей площади жилья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46427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46160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53095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Доля обеспеченных доступным и комфортным жильем семей от семей, желающих улучшить свои жилищные условия, на конец года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45,0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Уровень обеспеченности муниципальных образований Пермского края документами территориального развития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 xml:space="preserve">Площадь расселенного </w:t>
            </w:r>
            <w:r>
              <w:lastRenderedPageBreak/>
              <w:t>аварийного жилищного фонда в рамках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тыс. кв. </w:t>
            </w:r>
            <w:r>
              <w:lastRenderedPageBreak/>
              <w:t>м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44,52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50,77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</w:tr>
      <w:tr w:rsidR="00E06CD9">
        <w:tc>
          <w:tcPr>
            <w:tcW w:w="1871" w:type="dxa"/>
            <w:vMerge/>
          </w:tcPr>
          <w:p w:rsidR="00E06CD9" w:rsidRDefault="00E06CD9"/>
        </w:tc>
        <w:tc>
          <w:tcPr>
            <w:tcW w:w="45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E06CD9" w:rsidRDefault="00E06CD9">
            <w:pPr>
              <w:pStyle w:val="ConsPlusNormal"/>
            </w:pPr>
            <w:r>
              <w:t>Количество граждан, переселенных из жилищного фонда, признанного непригодным для проживания вследствие техногенной аварии на руднике БКПРУ-1 ПАО "Уралкалий", г. Березники</w:t>
            </w:r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4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6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2041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11824</w:t>
            </w:r>
          </w:p>
        </w:tc>
      </w:tr>
      <w:tr w:rsidR="00E06CD9">
        <w:tc>
          <w:tcPr>
            <w:tcW w:w="1871" w:type="dxa"/>
            <w:vMerge w:val="restart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701" w:type="dxa"/>
            <w:gridSpan w:val="2"/>
            <w:vMerge w:val="restart"/>
          </w:tcPr>
          <w:p w:rsidR="00E06CD9" w:rsidRDefault="00E06CD9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8079" w:type="dxa"/>
            <w:gridSpan w:val="9"/>
          </w:tcPr>
          <w:p w:rsidR="00E06CD9" w:rsidRDefault="00E06CD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  <w:vMerge/>
          </w:tcPr>
          <w:p w:rsidR="00E06CD9" w:rsidRDefault="00E06CD9"/>
        </w:tc>
        <w:tc>
          <w:tcPr>
            <w:tcW w:w="1162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6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6" w:type="dxa"/>
          </w:tcPr>
          <w:p w:rsidR="00E06CD9" w:rsidRDefault="00E06CD9">
            <w:pPr>
              <w:pStyle w:val="ConsPlusNormal"/>
              <w:jc w:val="center"/>
            </w:pPr>
            <w:r>
              <w:t>Итого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</w:tcPr>
          <w:p w:rsidR="00E06CD9" w:rsidRDefault="00E06CD9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162" w:type="dxa"/>
          </w:tcPr>
          <w:p w:rsidR="00E06CD9" w:rsidRDefault="00E06CD9">
            <w:pPr>
              <w:pStyle w:val="ConsPlusNormal"/>
              <w:jc w:val="center"/>
            </w:pPr>
            <w:r>
              <w:t>4891817,0</w:t>
            </w:r>
          </w:p>
        </w:tc>
        <w:tc>
          <w:tcPr>
            <w:tcW w:w="1446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4762925,0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4736874,9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649239,1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46" w:type="dxa"/>
          </w:tcPr>
          <w:p w:rsidR="00E06CD9" w:rsidRDefault="00E06CD9">
            <w:pPr>
              <w:pStyle w:val="ConsPlusNormal"/>
              <w:jc w:val="center"/>
            </w:pPr>
            <w:r>
              <w:t>15440856,0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Пермского края</w:t>
            </w:r>
          </w:p>
        </w:tc>
        <w:tc>
          <w:tcPr>
            <w:tcW w:w="1162" w:type="dxa"/>
          </w:tcPr>
          <w:p w:rsidR="00E06CD9" w:rsidRDefault="00E06CD9">
            <w:pPr>
              <w:pStyle w:val="ConsPlusNormal"/>
              <w:jc w:val="center"/>
            </w:pPr>
            <w:r>
              <w:t>1242930,0</w:t>
            </w:r>
          </w:p>
        </w:tc>
        <w:tc>
          <w:tcPr>
            <w:tcW w:w="1446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556049,1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710998,0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406119,6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46" w:type="dxa"/>
          </w:tcPr>
          <w:p w:rsidR="00E06CD9" w:rsidRDefault="00E06CD9">
            <w:pPr>
              <w:pStyle w:val="ConsPlusNormal"/>
              <w:jc w:val="center"/>
            </w:pPr>
            <w:r>
              <w:t>3316096,7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бюджет</w:t>
            </w:r>
          </w:p>
        </w:tc>
        <w:tc>
          <w:tcPr>
            <w:tcW w:w="1162" w:type="dxa"/>
          </w:tcPr>
          <w:p w:rsidR="00E06CD9" w:rsidRDefault="00E06CD9">
            <w:pPr>
              <w:pStyle w:val="ConsPlusNormal"/>
              <w:jc w:val="center"/>
            </w:pPr>
            <w:r>
              <w:t>2229475,6</w:t>
            </w:r>
          </w:p>
        </w:tc>
        <w:tc>
          <w:tcPr>
            <w:tcW w:w="1446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2128110,5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1667460,7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6" w:type="dxa"/>
          </w:tcPr>
          <w:p w:rsidR="00E06CD9" w:rsidRDefault="00E06CD9">
            <w:pPr>
              <w:pStyle w:val="ConsPlusNormal"/>
              <w:jc w:val="center"/>
            </w:pPr>
            <w:r>
              <w:t>6199462,9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</w:tcPr>
          <w:p w:rsidR="00E06CD9" w:rsidRDefault="00E06CD9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162" w:type="dxa"/>
          </w:tcPr>
          <w:p w:rsidR="00E06CD9" w:rsidRDefault="00E06CD9">
            <w:pPr>
              <w:pStyle w:val="ConsPlusNormal"/>
              <w:jc w:val="center"/>
            </w:pPr>
            <w:r>
              <w:t>327455,8</w:t>
            </w:r>
          </w:p>
        </w:tc>
        <w:tc>
          <w:tcPr>
            <w:tcW w:w="1446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368449,5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273722,3</w:t>
            </w:r>
          </w:p>
        </w:tc>
        <w:tc>
          <w:tcPr>
            <w:tcW w:w="1304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417" w:type="dxa"/>
            <w:gridSpan w:val="2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6" w:type="dxa"/>
          </w:tcPr>
          <w:p w:rsidR="00E06CD9" w:rsidRDefault="00E06CD9">
            <w:pPr>
              <w:pStyle w:val="ConsPlusNormal"/>
              <w:jc w:val="center"/>
            </w:pPr>
            <w:r>
              <w:t>1038331,0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proofErr w:type="gramStart"/>
            <w:r>
              <w:t>внебюджетные</w:t>
            </w:r>
            <w:proofErr w:type="gramEnd"/>
            <w:r>
              <w:t xml:space="preserve"> источники</w:t>
            </w:r>
          </w:p>
        </w:tc>
        <w:tc>
          <w:tcPr>
            <w:tcW w:w="1162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1091955,6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1710315,9</w:t>
            </w:r>
          </w:p>
        </w:tc>
        <w:tc>
          <w:tcPr>
            <w:tcW w:w="1304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2084693,9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6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4886965,4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1651" w:type="dxa"/>
            <w:gridSpan w:val="12"/>
            <w:tcBorders>
              <w:top w:val="nil"/>
            </w:tcBorders>
          </w:tcPr>
          <w:p w:rsidR="00E06CD9" w:rsidRDefault="00E06CD9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01.11.2016 N 996-п)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7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ПОДПРОГРАММА 4</w:t>
      </w:r>
    </w:p>
    <w:p w:rsidR="00E06CD9" w:rsidRDefault="00E06CD9">
      <w:pPr>
        <w:pStyle w:val="ConsPlusNormal"/>
        <w:jc w:val="center"/>
      </w:pPr>
      <w:r>
        <w:t>"Обеспечение реализации государственной программы"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Паспорт подпрограммы 4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01"/>
        <w:gridCol w:w="1247"/>
        <w:gridCol w:w="1247"/>
        <w:gridCol w:w="1247"/>
        <w:gridCol w:w="1247"/>
        <w:gridCol w:w="1304"/>
        <w:gridCol w:w="1361"/>
      </w:tblGrid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  <w:jc w:val="both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  <w:jc w:val="both"/>
            </w:pPr>
            <w:r>
              <w:t>Инспекция государственного жилищного надзора Пермского края</w:t>
            </w:r>
          </w:p>
        </w:tc>
      </w:tr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  <w:jc w:val="both"/>
            </w:pPr>
            <w:r>
              <w:t>Обеспечение реализации государственной программы "Обеспечение качественным жильем и услугами ЖКХ населения Пермского края"</w:t>
            </w:r>
          </w:p>
        </w:tc>
      </w:tr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  <w:jc w:val="both"/>
            </w:pPr>
            <w:r>
              <w:t>Обеспечение текущей деятельности Министерства строительства и жилищно-коммунального хозяйства Пермского края, Инспекции государственного жилищного надзора Пермского края для выработки региональной политики и нормативного правового регулирования в сферах, относящихся к компетенции указанных исполнительных органов власти Пермского края</w:t>
            </w:r>
          </w:p>
        </w:tc>
      </w:tr>
      <w:tr w:rsidR="00E06CD9">
        <w:tc>
          <w:tcPr>
            <w:tcW w:w="1871" w:type="dxa"/>
            <w:vAlign w:val="center"/>
          </w:tcPr>
          <w:p w:rsidR="00E06CD9" w:rsidRDefault="00E06CD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354" w:type="dxa"/>
            <w:gridSpan w:val="7"/>
          </w:tcPr>
          <w:p w:rsidR="00E06CD9" w:rsidRDefault="00E06CD9">
            <w:pPr>
              <w:pStyle w:val="ConsPlusNormal"/>
            </w:pPr>
            <w:r>
              <w:t>2014-2018 годы</w:t>
            </w:r>
          </w:p>
        </w:tc>
      </w:tr>
      <w:tr w:rsidR="00E06CD9">
        <w:tc>
          <w:tcPr>
            <w:tcW w:w="1871" w:type="dxa"/>
            <w:vMerge w:val="restart"/>
            <w:tcBorders>
              <w:bottom w:val="nil"/>
            </w:tcBorders>
          </w:tcPr>
          <w:p w:rsidR="00E06CD9" w:rsidRDefault="00E06C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701" w:type="dxa"/>
            <w:vMerge w:val="restart"/>
          </w:tcPr>
          <w:p w:rsidR="00E06CD9" w:rsidRDefault="00E06CD9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E06CD9" w:rsidRDefault="00E06CD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vMerge/>
          </w:tcPr>
          <w:p w:rsidR="00E06CD9" w:rsidRDefault="00E06CD9"/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Итого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</w:tcPr>
          <w:p w:rsidR="00E06CD9" w:rsidRDefault="00E06CD9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208704,9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228355,6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230767,1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1135434,0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vAlign w:val="center"/>
          </w:tcPr>
          <w:p w:rsidR="00E06CD9" w:rsidRDefault="00E06CD9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Пермского края всего, в том числе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208704,9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228355,6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230767,1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1135434,0</w:t>
            </w:r>
          </w:p>
        </w:tc>
      </w:tr>
      <w:tr w:rsidR="00E06CD9"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vAlign w:val="center"/>
          </w:tcPr>
          <w:p w:rsidR="00E06CD9" w:rsidRDefault="00E06CD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117962,4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120010,8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121570,3</w:t>
            </w:r>
          </w:p>
        </w:tc>
        <w:tc>
          <w:tcPr>
            <w:tcW w:w="1247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605919,5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E06CD9" w:rsidRDefault="00E06CD9"/>
        </w:tc>
        <w:tc>
          <w:tcPr>
            <w:tcW w:w="1701" w:type="dxa"/>
            <w:tcBorders>
              <w:bottom w:val="nil"/>
            </w:tcBorders>
            <w:vAlign w:val="center"/>
          </w:tcPr>
          <w:p w:rsidR="00E06CD9" w:rsidRDefault="00E06CD9">
            <w:pPr>
              <w:pStyle w:val="ConsPlusNormal"/>
            </w:pPr>
            <w:r>
              <w:t xml:space="preserve">Инспекция государственного жилищного надзора </w:t>
            </w:r>
            <w:r>
              <w:lastRenderedPageBreak/>
              <w:t>Пермского края</w:t>
            </w:r>
          </w:p>
        </w:tc>
        <w:tc>
          <w:tcPr>
            <w:tcW w:w="1247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90742,5</w:t>
            </w:r>
          </w:p>
        </w:tc>
        <w:tc>
          <w:tcPr>
            <w:tcW w:w="1247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108344,8</w:t>
            </w:r>
          </w:p>
        </w:tc>
        <w:tc>
          <w:tcPr>
            <w:tcW w:w="1247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109196,8</w:t>
            </w:r>
          </w:p>
        </w:tc>
        <w:tc>
          <w:tcPr>
            <w:tcW w:w="1247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04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61" w:type="dxa"/>
            <w:tcBorders>
              <w:bottom w:val="nil"/>
            </w:tcBorders>
          </w:tcPr>
          <w:p w:rsidR="00E06CD9" w:rsidRDefault="00E06CD9">
            <w:pPr>
              <w:pStyle w:val="ConsPlusNormal"/>
              <w:jc w:val="center"/>
            </w:pPr>
            <w:r>
              <w:t>529514,5</w:t>
            </w:r>
          </w:p>
        </w:tc>
      </w:tr>
      <w:tr w:rsidR="00E06CD9">
        <w:tblPrEx>
          <w:tblBorders>
            <w:insideH w:val="nil"/>
          </w:tblBorders>
        </w:tblPrEx>
        <w:tc>
          <w:tcPr>
            <w:tcW w:w="11225" w:type="dxa"/>
            <w:gridSpan w:val="8"/>
            <w:tcBorders>
              <w:top w:val="nil"/>
            </w:tcBorders>
          </w:tcPr>
          <w:p w:rsidR="00E06CD9" w:rsidRDefault="00E06CD9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01.11.2016 N 996-п)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7" w:name="P2663"/>
      <w:bookmarkEnd w:id="7"/>
      <w:r>
        <w:t>Приложение 8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средств бюджета Пермского края на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737"/>
        <w:gridCol w:w="794"/>
        <w:gridCol w:w="1134"/>
        <w:gridCol w:w="624"/>
        <w:gridCol w:w="1191"/>
        <w:gridCol w:w="1077"/>
      </w:tblGrid>
      <w:tr w:rsidR="00E06CD9">
        <w:tc>
          <w:tcPr>
            <w:tcW w:w="3686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289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6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3686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Государственная программа "Обеспечение качественным жильем </w:t>
            </w:r>
            <w:r>
              <w:lastRenderedPageBreak/>
              <w:t>и услугами ЖКХ населения Пермского края"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1632261,6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896535,3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Ответственный исполнитель - </w:t>
            </w: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1541519,1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788190,5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90742,5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108344,8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>1. Подпрограмма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151132,7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111377,4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151132,7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111377,4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1.1. Основное мероприятие "Капитальный ремонт и модернизация жилищного фонда"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100876,1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87945,3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1.1.1. Мероприятие "Обеспечение деятельности некоммерческой организации "Фонд капитального ремонта общего имущества в многоквартирных домах в Пермском крае"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12 1 2004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100876,1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87914,2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1.1.2. Мероприятие "Расходы на уплату взносов на капитальный ремонт общего имущества в многоквартирных домах, находящихся в собственности Пермского края"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31,1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lastRenderedPageBreak/>
              <w:t>1.2. Основное мероприятие "Формирование политики в сфере управления многоквартирными домами на территории Пермского края"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12 1 2003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1.2.2. Мероприятие "Организация работы на территории Пермского края единого государственного расчетно-кассового центра"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12 1 2003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>1.3. Основное мероприятие "Выполнение работ по содержанию и управлению введенных в эксплуатацию жилых домов в Правобережном районе г. Березники"</w:t>
            </w:r>
          </w:p>
        </w:tc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20754,7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10571,6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5168,4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3600,4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1.4. Основное мероприятие "Обеспечение мероприятий по организации управления и содержания жилых помещений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6501,9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4091,7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2. Подпрограмма "Строительство и модернизация (реконструкция) систем коммунальной инфраструктуры, газоснабжения, электроснабжения, обращения с </w:t>
            </w:r>
            <w:r>
              <w:lastRenderedPageBreak/>
              <w:t>отходами потребления"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29494,0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29494,0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Соисполнитель - 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lastRenderedPageBreak/>
              <w:t>2.2. 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29494,0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2.2.1. Мероприятие "Межпоселковый газопровод к с. Старый Шагирт, Куединский муниципальный район"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12 2 4200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26278,2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24,5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24,5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2.2.2. Мероприятие "Межмуниципальный водовод от г. Перми до г. Краснокамска"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12 2 4200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3215,8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728,7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728,7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1242930,0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556049,1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1242930,0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556049,1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lastRenderedPageBreak/>
              <w:t>3.2. Основное мероприятие "Внесение изменений в Схему территориального планирования Пермского края"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1647,0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3.3. Основное мероприятие "Исследования и работы в сфере государственного управления по теме "Планирование и застройка территории садоводческих (дачных) некоммерческих объединений граждан"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12 3 0018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3.4. Основное мероприятие "Конкурс ко Дню строителя"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>3.14. 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12 3 9602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177833,2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152634,4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12 3 9602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61166,8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1767,7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14988,9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 xml:space="preserve">3.15. Основное мероприятие "Реализация мероприятий по переселению граждан из жилищного фонда, признанного непригодным для проживания вследствие </w:t>
            </w:r>
            <w:r>
              <w:lastRenderedPageBreak/>
              <w:t>техногенной аварии на руднике БКПРУ-1 ПАО "Уралкалий", г. Березники, Пермский край"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12 3 6415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1000000,0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4. Подпрограмма "Обеспечение реализации государственной программы"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208704,9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228355,6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117962,4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120010,8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Соисполнитель подпрограммы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90742,5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108344,8</w:t>
            </w:r>
          </w:p>
        </w:tc>
      </w:tr>
      <w:tr w:rsidR="00E06CD9">
        <w:tc>
          <w:tcPr>
            <w:tcW w:w="3686" w:type="dxa"/>
            <w:vMerge w:val="restart"/>
          </w:tcPr>
          <w:p w:rsidR="00E06CD9" w:rsidRDefault="00E06CD9">
            <w:pPr>
              <w:pStyle w:val="ConsPlusNormal"/>
            </w:pPr>
            <w:r>
              <w:t>4.1. Основное мероприятие "Обеспечение выполнения функций государственных органов"</w:t>
            </w:r>
          </w:p>
        </w:tc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98296,4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103662,3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19403,0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16206,5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2,0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Соисполнитель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75863,7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92879,2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14863,8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15224,8</w:t>
            </w:r>
          </w:p>
        </w:tc>
      </w:tr>
      <w:tr w:rsidR="00E06CD9">
        <w:tc>
          <w:tcPr>
            <w:tcW w:w="3686" w:type="dxa"/>
            <w:vMerge/>
          </w:tcPr>
          <w:p w:rsidR="00E06CD9" w:rsidRDefault="00E06CD9"/>
        </w:tc>
        <w:tc>
          <w:tcPr>
            <w:tcW w:w="3402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10,0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t>4.2. Основное мероприятие "Мероприятия по обеспечению проведения исследований, обследований, лабораторных и иных испытаний, необходимых при осуществлении государственного строительного надзора"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686" w:type="dxa"/>
          </w:tcPr>
          <w:p w:rsidR="00E06CD9" w:rsidRDefault="00E06CD9">
            <w:pPr>
              <w:pStyle w:val="ConsPlusNormal"/>
            </w:pPr>
            <w:r>
              <w:lastRenderedPageBreak/>
              <w:t>4.3. Основное мероприятие "Расходы по осуществлению лицензирования деятельности по управлению многоквартирными домами"</w:t>
            </w:r>
          </w:p>
        </w:tc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средств бюджета Пермского края на 2016-2018 годы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01.11.2016 N 996-п)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35"/>
        <w:gridCol w:w="850"/>
        <w:gridCol w:w="850"/>
        <w:gridCol w:w="1531"/>
        <w:gridCol w:w="850"/>
        <w:gridCol w:w="1361"/>
        <w:gridCol w:w="1361"/>
        <w:gridCol w:w="1361"/>
      </w:tblGrid>
      <w:tr w:rsidR="00E06CD9">
        <w:tc>
          <w:tcPr>
            <w:tcW w:w="311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4081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83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53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311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1174940,2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777836,0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771716,4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1065734,4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667220,8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661101,2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109196,8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1. Подпрограмма "Формирование жилищной политики и повышение </w:t>
            </w:r>
            <w:r>
              <w:lastRenderedPageBreak/>
              <w:t>безопасности и комфортности проживания граждан Пермского края в жилищном фонде"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156841,9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Исполнитель </w:t>
            </w:r>
            <w:r>
              <w:lastRenderedPageBreak/>
              <w:t>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156841,9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1.1. Основное мероприятие "Мероприятия по управлению домами в Правобережном районе г. Березники, находящимися в собственности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19228,8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1.1.1. Мероприятие "Содержание домов в Правобережном районе г. Березники, находящихся в собственности Пермского края, а также мероприятия по переводу жилых помещений в нежилые"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1682,0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13724,0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1.2. Основное мероприятие "Капитальный ремонт и модернизация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127613,1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1.2.1. Мероприятие "Обеспечение деятельности некоммерческой организации "Фонд капитального ремонта общего имущества в </w:t>
            </w:r>
            <w:r>
              <w:lastRenderedPageBreak/>
              <w:t>многоквартирных домах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121022Ж020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127568,9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1.2.2. Мероприятие "Обеспечение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121022Ж030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1.3. Основное мероприятие "Реализация полномочий в сфере обращения с отходами"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1.3.1. Мероприятие "Разработка территориальной схемы обращения с отходами, в том числе твердыми коммунальными отходами, а также финансово-экономического обоснования создания и эксплуатации межмуниципальной системы Пермского края по обращению с отходами"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121032Ж040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2. Подпрограмма "Строительство и </w:t>
            </w:r>
            <w:r>
              <w:lastRenderedPageBreak/>
              <w:t>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Исполнитель </w:t>
            </w:r>
            <w:r>
              <w:lastRenderedPageBreak/>
              <w:t>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1220000000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Министерство территориального развития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2.1. Основное мероприятие "Создание и развитие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1220100000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2.1.1.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1220142000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2.1.2. Мероприятие "Строительство сетей водоотведения ливневой канализации кварталов N 6, 10, 15, 16 в Правобережной части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122012Ж100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75624,2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3. Подпрограмма "Развитие жилищного строительства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710998,0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406119,6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710998,0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406119,6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3.1. Основное мероприятие "Развитие градостроительной деятельности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14050,0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3.1.1. Мероприятие "Внесение изменений в Схему территориального планирования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123012Ж050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14050,0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3.2. Основное мероприятие "Переселение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3.2.1. Мероприятие "Реализация мероприятий по переселению граждан из жилищного фонда, </w:t>
            </w:r>
            <w:r>
              <w:lastRenderedPageBreak/>
              <w:t>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12302R4170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3.3. Основное мероприятие "Переселение граждан из аварийного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96940,9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6119,6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3.3.2. Мероприятие "Обеспечение мероприятий по переселению граждан из аварийного жилищного фонда за счет средств краевого бюджета"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1230309602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91129,6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6119,6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3.3.3. Мероприятие "Переселение граждан, проживающих в жилых помещениях в аварийных (непригодных для проживания) объектах жилищного фонда, числящихся в составе имущества казны Пермского края"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123032Ж060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1178,8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123032Ж060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4632,5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3.4. Основное мероприятие "Обеспечение жильем отдельных категорий граждан, определенных федеральным </w:t>
            </w:r>
            <w:r>
              <w:lastRenderedPageBreak/>
              <w:t>законом, указом Президента Российской Федерации, нормативным правовым актом Правительства Российской Федерации"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основного мероприятия - 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1230400000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3.4.5. Мероприятие "Организация осуществления государственных полномочий по предоставлению жилых помещений и предоставлению единовременной денежной выплаты на приобретение или строительство жилого помещения гражданам, уволенным с военной службы (службы), и приравненным к ним лицам"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123042Ж090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230767,1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121570,3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подпрограммы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109196,8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4.1. Основное мероприятие </w:t>
            </w:r>
            <w:r>
              <w:lastRenderedPageBreak/>
              <w:t>"Обеспечение деятельности государственных органов"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основного </w:t>
            </w:r>
            <w:r>
              <w:lastRenderedPageBreak/>
              <w:t>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121440,8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123048,0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123048,0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108983,3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110384,4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110384,4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4.1.1. Содержание государственных органов Пермского края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105344,9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103513,2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103513,2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16095,7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19534,8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19534,8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94103,6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93775,3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93775,3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14872,5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16601,9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16601,9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4.2. Основное мероприятие "Осуществление государственного строительного надзора"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4.2.1. Мероприятие "Мероприятия по обеспечению проведения исследований, обследований, лабораторных и иных испытаний, необходимых </w:t>
            </w:r>
            <w:r>
              <w:lastRenderedPageBreak/>
              <w:t>при осуществлении государственного строительного надзора"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124022Ж070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4.3. Основное мероприятие "Осуществление лицензирования деятельности по управлению многоквартирными домами"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213,5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4.3.1. Мероприятие "Мероприятия по осуществлению лицензирования деятельности по управлению многоквартирными домами"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E06CD9" w:rsidRDefault="00E06CD9">
            <w:pPr>
              <w:pStyle w:val="ConsPlusNormal"/>
              <w:jc w:val="center"/>
            </w:pPr>
            <w:r>
              <w:t>124032Ж080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213,5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361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8" w:name="P3450"/>
      <w:bookmarkEnd w:id="8"/>
      <w:r>
        <w:t>Приложение 9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lastRenderedPageBreak/>
        <w:t>за</w:t>
      </w:r>
      <w:proofErr w:type="gramEnd"/>
      <w:r>
        <w:t xml:space="preserve"> счет средств федерального бюджета на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288"/>
        <w:gridCol w:w="737"/>
        <w:gridCol w:w="680"/>
        <w:gridCol w:w="1077"/>
        <w:gridCol w:w="624"/>
        <w:gridCol w:w="1191"/>
        <w:gridCol w:w="1191"/>
      </w:tblGrid>
      <w:tr w:rsidR="00E06CD9">
        <w:tc>
          <w:tcPr>
            <w:tcW w:w="38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28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8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382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2364494,0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2249002,4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2355125,0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2249002,4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Участник подпрограммы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1. Подпрограмма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135018,4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120891,9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135018,4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120891,9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1.1. Основное мероприятие "Капитальный ремонт и модернизация жилищного фонда"</w:t>
            </w:r>
          </w:p>
        </w:tc>
        <w:tc>
          <w:tcPr>
            <w:tcW w:w="328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12 1 9501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135018,4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78460,2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1219501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42431,7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 xml:space="preserve">Соисполнитель - Министерство </w:t>
            </w:r>
            <w:r>
              <w:lastRenderedPageBreak/>
              <w:t>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1.1.2. Мероприятие "Обеспечение мероприятий по капитальному ремонту многоквартирных домов"</w:t>
            </w:r>
          </w:p>
        </w:tc>
        <w:tc>
          <w:tcPr>
            <w:tcW w:w="328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12 1 9501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135018,4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78460,2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1219501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42431,7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Соисполнитель - 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13686,7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2229475,6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2128110,5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2220106,6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2128110,5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Участник подпрограммы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3.14. 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328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12 3 9502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889067,4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756228,4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288" w:type="dxa"/>
            <w:vMerge/>
          </w:tcPr>
          <w:p w:rsidR="00E06CD9" w:rsidRDefault="00E06CD9"/>
        </w:tc>
        <w:tc>
          <w:tcPr>
            <w:tcW w:w="737" w:type="dxa"/>
            <w:vMerge/>
          </w:tcPr>
          <w:p w:rsidR="00E06CD9" w:rsidRDefault="00E06CD9"/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12 3 9502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81039,2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121882,1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</w:t>
            </w:r>
            <w:r>
              <w:lastRenderedPageBreak/>
              <w:t>состоянию на 1 января 2015 г.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3350,2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3.15. Основное мероприятие "Обеспечение мероприятий по переселению граждан из жилищного фонда, признанного непригодным для проживания вследствие техногенной аварии на руднике БКПРУ-1 "Уралкалий", г. Березники, Пермский край (за счет остатков средств федерального бюджета)"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12 3 5417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1250000,0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1250000,0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1250000,0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3.17. Основное мероприятие "Переселение граждан из закрытых административно-территориальных образований"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12 3 5159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3.17.1. Мероприятие "Обеспечение жилыми помещениями семей, имеющих право на переселение из закрытых административно-территориальных образований"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12 3 5159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9354,0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 xml:space="preserve">3.17.2. Мероприятие "Расходы на оплату стоимости проезда от прежнего места жительства до места переселения граждан и стоимости провоза домашнего имущества весом до 5 тонн на семью, единовременного денежного пособия в размере 500 рублей на каждого переезжающего </w:t>
            </w:r>
            <w:r>
              <w:lastRenderedPageBreak/>
              <w:t>члена семьи"</w:t>
            </w:r>
          </w:p>
        </w:tc>
        <w:tc>
          <w:tcPr>
            <w:tcW w:w="328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12 3 5159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средств федерального бюджета на 2016-2018 годы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01.11.2016 N 996-п)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1417"/>
        <w:gridCol w:w="850"/>
        <w:gridCol w:w="1304"/>
        <w:gridCol w:w="1304"/>
        <w:gridCol w:w="1304"/>
      </w:tblGrid>
      <w:tr w:rsidR="00E06CD9">
        <w:tc>
          <w:tcPr>
            <w:tcW w:w="3402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967" w:type="dxa"/>
            <w:gridSpan w:val="4"/>
            <w:vAlign w:val="bottom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12" w:type="dxa"/>
            <w:gridSpan w:val="3"/>
            <w:vAlign w:val="bottom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</w:tr>
      <w:tr w:rsidR="00E06CD9"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1743561,9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1743561,9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</w:pPr>
            <w:r>
              <w:t>1. Подпрограмма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76101,2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76101,2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lastRenderedPageBreak/>
              <w:t>1.2. Основное мероприятие "Капитальный ремонт и модернизация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76101,2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</w:pPr>
            <w:r>
              <w:t>1.2.3. Мероприятие "Обеспечение мероприятий по капитальному ремонту многоквартирных домов"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1210209501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772,5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  <w:vMerge/>
          </w:tcPr>
          <w:p w:rsidR="00E06CD9" w:rsidRDefault="00E06CD9"/>
        </w:tc>
        <w:tc>
          <w:tcPr>
            <w:tcW w:w="850" w:type="dxa"/>
            <w:vMerge/>
          </w:tcPr>
          <w:p w:rsidR="00E06CD9" w:rsidRDefault="00E06CD9"/>
        </w:tc>
        <w:tc>
          <w:tcPr>
            <w:tcW w:w="1417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75328,7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1667460,7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1667460,7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3.2. Основное мероприятие "Переселение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1230254170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858022,0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 xml:space="preserve">3.2.1. Мероприятие "Реализация мероприятий по переселению граждан из жилищного фонда, признанного непригодным для проживания вследствие </w:t>
            </w:r>
            <w:r>
              <w:lastRenderedPageBreak/>
              <w:t>техногенной аварии на 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1230254170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858022,0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lastRenderedPageBreak/>
              <w:t>3.3. Основное мероприятие "Переселение граждан из аварийного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784006,6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3.3.2.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1230309502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784006,6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174416,1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</w:tcPr>
          <w:p w:rsidR="00E06CD9" w:rsidRDefault="00E06CD9">
            <w:pPr>
              <w:pStyle w:val="ConsPlusNormal"/>
            </w:pPr>
            <w:r>
              <w:t>3.4. Основное мероприятие "Обеспечение жильем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25432,1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 w:val="restart"/>
          </w:tcPr>
          <w:p w:rsidR="00E06CD9" w:rsidRDefault="00E06CD9">
            <w:pPr>
              <w:pStyle w:val="ConsPlusNormal"/>
            </w:pPr>
            <w:r>
              <w:t>3.4.4. Мероприятие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1230454850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3190,0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1230454850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19293,1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1230454850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1035,0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402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1230454850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9" w:name="P3833"/>
      <w:bookmarkEnd w:id="9"/>
      <w:r>
        <w:t>Приложение 10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внебюджетных источников финансирования и средств</w:t>
      </w:r>
    </w:p>
    <w:p w:rsidR="00E06CD9" w:rsidRDefault="00E06CD9">
      <w:pPr>
        <w:pStyle w:val="ConsPlusNormal"/>
        <w:jc w:val="center"/>
      </w:pPr>
      <w:proofErr w:type="gramStart"/>
      <w:r>
        <w:t>местных</w:t>
      </w:r>
      <w:proofErr w:type="gramEnd"/>
      <w:r>
        <w:t xml:space="preserve"> бюджетов на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58"/>
        <w:gridCol w:w="737"/>
        <w:gridCol w:w="794"/>
        <w:gridCol w:w="624"/>
        <w:gridCol w:w="567"/>
        <w:gridCol w:w="1134"/>
        <w:gridCol w:w="1191"/>
      </w:tblGrid>
      <w:tr w:rsidR="00E06CD9">
        <w:tc>
          <w:tcPr>
            <w:tcW w:w="38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45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22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2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2010635,9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2078765,4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2010635,9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2078765,4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1. Подпрограмма "Формирование </w:t>
            </w:r>
            <w:r>
              <w:lastRenderedPageBreak/>
              <w:t>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324224,5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324224,5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1.1. Основное мероприятие "Капитальный ремонт и модернизация жилищного фонда"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321224,5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1.1.2. Мероприятие "Обеспечение мероприятий по капитальному ремонту многоквартирных домов"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321224,5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Соисполнитель - Министерство территориального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1.2. Основное мероприятие "Формирование политики в сфере управления многоквартирными домами на территории Пермского края"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1.2.1. Мероприятие "Формирование и поддержка сети общественного контроля в сфере жилищно-коммунального хозяйства"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2. Подпрограмма "Строительство и модернизация (реконструкция) систем коммунальной инфраструктуры, газоснабжения, электроснабжения, </w:t>
            </w:r>
            <w:r>
              <w:lastRenderedPageBreak/>
              <w:t>обращения с отходами потребления"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Исполнитель подпрограммы - 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2.1. Основное мероприятие "Софинансирование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1419411,4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2078765,4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1419411,4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2078765,4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3.14. 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419411,4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368449,5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3.15. Основное мероприятие "Переселение граждан из аварийного (непригодного для проживания) жилищного фонда в городе Березники"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1000000,0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1710315,9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458" w:type="dxa"/>
          </w:tcPr>
          <w:p w:rsidR="00E06CD9" w:rsidRDefault="00E06CD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710315,9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lastRenderedPageBreak/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внебюджетных источников финансирования и средств</w:t>
      </w:r>
    </w:p>
    <w:p w:rsidR="00E06CD9" w:rsidRDefault="00E06CD9">
      <w:pPr>
        <w:pStyle w:val="ConsPlusNormal"/>
        <w:jc w:val="center"/>
      </w:pPr>
      <w:proofErr w:type="gramStart"/>
      <w:r>
        <w:t>местных</w:t>
      </w:r>
      <w:proofErr w:type="gramEnd"/>
      <w:r>
        <w:t xml:space="preserve"> бюджетов на 2016-2018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608"/>
        <w:gridCol w:w="737"/>
        <w:gridCol w:w="794"/>
        <w:gridCol w:w="1417"/>
        <w:gridCol w:w="624"/>
        <w:gridCol w:w="1247"/>
        <w:gridCol w:w="1191"/>
        <w:gridCol w:w="1077"/>
      </w:tblGrid>
      <w:tr w:rsidR="00E06CD9">
        <w:tc>
          <w:tcPr>
            <w:tcW w:w="3061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2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15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061" w:type="dxa"/>
            <w:vMerge/>
          </w:tcPr>
          <w:p w:rsidR="00E06CD9" w:rsidRDefault="00E06CD9"/>
        </w:tc>
        <w:tc>
          <w:tcPr>
            <w:tcW w:w="2608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</w:tr>
      <w:tr w:rsidR="00E06CD9">
        <w:tc>
          <w:tcPr>
            <w:tcW w:w="3061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2725893,6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1257753,4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Merge/>
          </w:tcPr>
          <w:p w:rsidR="00E06CD9" w:rsidRDefault="00E06CD9"/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2725893,6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1257753,4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1. Подпрограмма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367477,4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Merge/>
          </w:tcPr>
          <w:p w:rsidR="00E06CD9" w:rsidRDefault="00E06CD9"/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367477,4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1.2. Основное мероприятие "Капитальный ремонт и модернизация жилищного фонда"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367477,4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t>1.2.3. Мероприятие "Обеспечение мероприятий по капитальному ремонту многоквартирных домов"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367477,4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061" w:type="dxa"/>
            <w:vMerge w:val="restart"/>
            <w:vAlign w:val="center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2358416,2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061" w:type="dxa"/>
            <w:vMerge/>
          </w:tcPr>
          <w:p w:rsidR="00E06CD9" w:rsidRDefault="00E06CD9"/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2358416,2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t>3.2. Основное мероприятие "Переселение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1230200000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3.2.1. Мероприятие "Реализация мероприятий по переселению граждан из </w:t>
            </w:r>
            <w:r>
              <w:lastRenderedPageBreak/>
              <w:t>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12302R4170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3.3. Основное мероприятие "Переселение граждан из аварийного жилищного фонда"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358416,2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061" w:type="dxa"/>
            <w:vAlign w:val="center"/>
          </w:tcPr>
          <w:p w:rsidR="00E06CD9" w:rsidRDefault="00E06CD9">
            <w:pPr>
              <w:pStyle w:val="ConsPlusNormal"/>
            </w:pPr>
            <w:r>
              <w:t>3.3.2.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260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358416,2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68703,4</w:t>
            </w:r>
          </w:p>
        </w:tc>
        <w:tc>
          <w:tcPr>
            <w:tcW w:w="107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10" w:name="P4135"/>
      <w:bookmarkEnd w:id="10"/>
      <w:r>
        <w:t>Приложение 11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center"/>
      </w:pPr>
      <w:r>
        <w:t>Список изменяющих документов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01.11.2016 N 996-п)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всех источников финансирования на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345"/>
        <w:gridCol w:w="737"/>
        <w:gridCol w:w="794"/>
        <w:gridCol w:w="1134"/>
        <w:gridCol w:w="624"/>
        <w:gridCol w:w="1191"/>
        <w:gridCol w:w="1191"/>
      </w:tblGrid>
      <w:tr w:rsidR="00E06CD9">
        <w:tc>
          <w:tcPr>
            <w:tcW w:w="38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345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289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8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6007391,5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5224303,1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5907280,0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5115958,3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90742,5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108344,8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1. Подпрограмма "Формирование жилищной политики и повышение безопасности и комфортности проживания граждан Пермского края в жилищном фонде"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610375,6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232269,3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610375,6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232269,3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1.1. Основное мероприятие "Капитальный ремонт и модернизация жилищного фонда"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557119,0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208837,2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1.1.1. Мероприятие "Обеспечение деятельности некоммерческой организации "Фонд капитального ремонта общего имущества в многоквартирных домах в Пермском крае"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12 1 2004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100876,1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87914,2</w:t>
            </w:r>
          </w:p>
        </w:tc>
      </w:tr>
      <w:tr w:rsidR="00E06CD9">
        <w:tc>
          <w:tcPr>
            <w:tcW w:w="3828" w:type="dxa"/>
            <w:vAlign w:val="center"/>
          </w:tcPr>
          <w:p w:rsidR="00E06CD9" w:rsidRDefault="00E06CD9">
            <w:pPr>
              <w:pStyle w:val="ConsPlusNormal"/>
            </w:pPr>
            <w:r>
              <w:t>1.1.2. Мероприятие "Расходы на уплату взносов на капитальный ремонт общего имущества в многоквартирных домах, находящихся в собственности Пермского края"</w:t>
            </w:r>
          </w:p>
        </w:tc>
        <w:tc>
          <w:tcPr>
            <w:tcW w:w="3345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12 1 2005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31,1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1.1.3. Мероприятие "Обеспечение мероприятий по капитальному ремонту многоквартирных домов"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456242,9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120891,9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13686,7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1.2. Основное мероприятие "Формирование политики в сфере управления многоквартирными домами на территории Пермского края"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 xml:space="preserve">1.2.1. Мероприятие "Формирование и поддержка сети общественного </w:t>
            </w:r>
            <w:r>
              <w:lastRenderedPageBreak/>
              <w:t>контроля в сфере жилищно-коммунального хозяйства"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1.2.2. Мероприятие "Организация работы на территории Пермского края единого государственного расчетно-кассового центра"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12 1 2003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1.3. Основное мероприятие "Выполнение работ по содержанию и управлению введенных в эксплуатацию жилых домов в Правобережном районе г. Березники"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20754,7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10571,6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5168,4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3600,4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1.4. Основное мероприятие "Обеспечение мероприятий по организации управления и содержания жилых помещений специализированного 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12 1 2002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6501,9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4091,7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2. Подпрограмма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296494,0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296494,0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 xml:space="preserve">2.1. Основное мероприятие "Софинансирование расходов на создание и (или) реконструкцию </w:t>
            </w:r>
            <w:r>
              <w:lastRenderedPageBreak/>
              <w:t>объектов коммунальной инфраструктуры концессионных соглашений (мероприятий инвестиционных программ концессионеров)"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основного мероприятия - Министерство строительства и жилищно-</w:t>
            </w:r>
            <w:r>
              <w:lastRenderedPageBreak/>
              <w:t>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267000,0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lastRenderedPageBreak/>
              <w:t>2.2. Основное мероприятие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12 2 4200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29494,0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753,2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2.2.1. Мероприятие "Межпоселковый газопровод к с. Старый Шагирт, Куединский муниципальный район"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12 2 4200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26278,2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24,5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24,5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2.2.2. Мероприятие "Межмуниципальный водовод от г. Перми до г. Краснокамска"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12 2 4200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3215,8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728,7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728,7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4891817,0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4762925,0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4882448,0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4762925,0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подпрограммы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3.2. Основное мероприятие "Внесение изменений в Схему территориального планирования Пермского края"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1647,0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3.3. Основное мероприятие "Исследования и работы в сфере государственного управления по теме "Планирование и застройка территории садоводческих (дачных) некоммерческих объединений граждан"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12 3 0018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3.4. Основное мероприятие "Конкурс ко Дню строителя"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3.14. 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1628518,0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1400962,1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18339,1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 xml:space="preserve">3.15. Основное мероприятие "Переселение граждан из аварийного </w:t>
            </w:r>
            <w:r>
              <w:lastRenderedPageBreak/>
              <w:t>(непригодного для проживания) жилищного фонда в городе Березники"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основного мероприятия - Министерство </w:t>
            </w:r>
            <w: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3250000,0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3360315,9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proofErr w:type="gramStart"/>
            <w:r>
              <w:lastRenderedPageBreak/>
              <w:t>в</w:t>
            </w:r>
            <w:proofErr w:type="gramEnd"/>
            <w:r>
              <w:t xml:space="preserve"> том числе за счет остатка неиспользованных средств по состоянию на 1 января 2015 г.</w:t>
            </w:r>
          </w:p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1960315,9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3.17. Основное мероприятие "Переселение граждан из закрытых административно-территориальных образований"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9369,0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3.17.1. Мероприятие "Обеспечение жилыми помещениями семей, имеющих право на переселение из ЗАТО Звездный"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12 3 5159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9354,0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3.17.2. Мероприятие "Расходы на оплату стоимости проезда от прежнего места жительства до места переселения граждан и стоимости провоза домашнего имущества весом до 5 тонн на семью, единовременного денежного пособия в размере 500 рублей на каждого переезжающего члена семьи"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финансов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12 3 5159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208704,9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228355,6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117962,4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120010,8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Соисполнитель подпрограммы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90742,5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108344,8</w:t>
            </w:r>
          </w:p>
        </w:tc>
      </w:tr>
      <w:tr w:rsidR="00E06CD9">
        <w:tc>
          <w:tcPr>
            <w:tcW w:w="3828" w:type="dxa"/>
            <w:vMerge w:val="restart"/>
          </w:tcPr>
          <w:p w:rsidR="00E06CD9" w:rsidRDefault="00E06CD9">
            <w:pPr>
              <w:pStyle w:val="ConsPlusNormal"/>
            </w:pPr>
            <w:r>
              <w:t>4.1. Основное мероприятие "Обеспечение выполнения функций государственными органами"</w:t>
            </w:r>
          </w:p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98296,4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103662,3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19403,0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16206,5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2,0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Соисполнитель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75863,7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92879,2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14863,8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15224,8</w:t>
            </w:r>
          </w:p>
        </w:tc>
      </w:tr>
      <w:tr w:rsidR="00E06CD9">
        <w:tc>
          <w:tcPr>
            <w:tcW w:w="3828" w:type="dxa"/>
            <w:vMerge/>
          </w:tcPr>
          <w:p w:rsidR="00E06CD9" w:rsidRDefault="00E06CD9"/>
        </w:tc>
        <w:tc>
          <w:tcPr>
            <w:tcW w:w="3345" w:type="dxa"/>
            <w:vMerge/>
          </w:tcPr>
          <w:p w:rsidR="00E06CD9" w:rsidRDefault="00E06CD9"/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12 4 0009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4.2. Основное мероприятие "Мероприятие по обеспечению проведения исследований, обследований, лабораторных и иных испытаний, необходимых при осуществлении государственного строительного надзора"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12 4 2001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828" w:type="dxa"/>
          </w:tcPr>
          <w:p w:rsidR="00E06CD9" w:rsidRDefault="00E06CD9">
            <w:pPr>
              <w:pStyle w:val="ConsPlusNormal"/>
            </w:pPr>
            <w:r>
              <w:t>4.3. Основное мероприятие "Расходы по осуществлению лицензирования деятельности по управлению многоквартирными домами"</w:t>
            </w:r>
          </w:p>
        </w:tc>
        <w:tc>
          <w:tcPr>
            <w:tcW w:w="334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Инспекция государственного жилищного надзора Пермского края</w:t>
            </w:r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9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12 4 2002</w:t>
            </w:r>
          </w:p>
        </w:tc>
        <w:tc>
          <w:tcPr>
            <w:tcW w:w="62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государственной программы "Обеспечение</w:t>
      </w:r>
    </w:p>
    <w:p w:rsidR="00E06CD9" w:rsidRDefault="00E06CD9">
      <w:pPr>
        <w:pStyle w:val="ConsPlusNormal"/>
        <w:jc w:val="center"/>
      </w:pPr>
      <w:proofErr w:type="gramStart"/>
      <w:r>
        <w:t>качественным</w:t>
      </w:r>
      <w:proofErr w:type="gramEnd"/>
      <w:r>
        <w:t xml:space="preserve"> жильем и услугами ЖКХ населения Пермского края"</w:t>
      </w:r>
    </w:p>
    <w:p w:rsidR="00E06CD9" w:rsidRDefault="00E06CD9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всех источников финансирования на 2016-2018 годы</w:t>
      </w:r>
    </w:p>
    <w:p w:rsidR="00E06CD9" w:rsidRDefault="00E06CD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E06CD9" w:rsidRDefault="00E06CD9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01.11.2016 N 996-п)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35"/>
        <w:gridCol w:w="850"/>
        <w:gridCol w:w="850"/>
        <w:gridCol w:w="1417"/>
        <w:gridCol w:w="850"/>
        <w:gridCol w:w="1304"/>
        <w:gridCol w:w="1304"/>
        <w:gridCol w:w="1304"/>
      </w:tblGrid>
      <w:tr w:rsidR="00E06CD9">
        <w:tc>
          <w:tcPr>
            <w:tcW w:w="311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967" w:type="dxa"/>
            <w:gridSpan w:val="4"/>
            <w:vAlign w:val="bottom"/>
          </w:tcPr>
          <w:p w:rsidR="00E06CD9" w:rsidRDefault="00E06C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12" w:type="dxa"/>
            <w:gridSpan w:val="3"/>
            <w:vAlign w:val="bottom"/>
          </w:tcPr>
          <w:p w:rsidR="00E06CD9" w:rsidRDefault="00E06CD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5644395,7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2210005,5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1681059,6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Ответственный исполнитель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5535198,9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2099390,3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1570444,4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109196,8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1. Подпрограмма "Формирование жилищной политики и повышение </w:t>
            </w:r>
            <w:r>
              <w:lastRenderedPageBreak/>
              <w:t>безопасности и комфортности проживания граждан Пермского края в жилищном фонде"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600420,5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1326963,2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1047256,4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 xml:space="preserve">Исполнитель </w:t>
            </w:r>
            <w:r>
              <w:lastRenderedPageBreak/>
              <w:t>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600420,5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1326963,2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1047256,4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1.1. Основное мероприятие "Мероприятия по управлению домами в Правобережном районе г. Березники, находящимися в собственности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19228,8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1.1.1. Мероприятие "Содержание домов в Правобережном районе г. Березники, находящихся в собственности Пермского края, а также мероприятия по переводу жилых помещений в нежилые"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1682,0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13724,0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121012Ж010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1.2. Основное мероприятие "Капитальный ремонт и модернизация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571191,7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1326963,2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1047256,4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1.2.1. Мероприятие "Обеспечение деятельности некоммерческой организации "Фонд капитального ремонта общего имущества в </w:t>
            </w:r>
            <w:r>
              <w:lastRenderedPageBreak/>
              <w:t>многоквартирных домах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121022Ж020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127568,9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137913,2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1.2.2. Мероприятие "Обеспечение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121022Ж030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1.2.3. Мероприятие "Обеспечение мероприятий по капитальному ремонту многоквартирных домов"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443578,6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1189050,0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909343,2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1.3. Основное мероприятие "Реализация полномочий в сфере обращения с отходами"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1.3.1. Мероприятие "Разработка территориальной схемы обращения с отходами, в том числе твердыми коммунальными отходами, а также финансово-экономического обоснования создания и эксплуатации </w:t>
            </w:r>
            <w:r>
              <w:lastRenderedPageBreak/>
              <w:t>межмуниципальной системы Пермского края по обращению с отходами"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121032Ж040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2. Подпрограмма "Строительство и модернизация (реконструкция)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1220000000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Министерство территориального развития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</w:pP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2.1. Основное мероприятие "Создание и развитие систем коммунальной инфраструктуры, газоснабжения, электроснабжения, обращения с отходами потребления"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1220100000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76333,2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2.1.1. Мероприятие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1220142000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2.1.2. Мероприятие "Строительство сетей водоотведения ливневой канализации кварталов N 6, 10, 15, 16 в Правобережной части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122012Ж100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75624,2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3. Подпрограмма "Развитие жилищного строительства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4736874,9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649239,1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4736874,9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649239,1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3.1. Основное мероприятие "Развитие градостроительной деятельности в Пермском крае"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14050,0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3.1.1. Мероприятие "Внесение изменений в Схему территориального планирования Пермского края"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123012Ж050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14050,0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3.2. Основное мероприятие "Переселение граждан из жилищного фонда, признанного непригодным для проживания вследствие техногенной аварии на </w:t>
            </w:r>
            <w:r>
              <w:lastRenderedPageBreak/>
              <w:t>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3458022,0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3.2.1. Мероприятие "Реализация мероприятий по переселению граждан из жилищного фонда, признанного непригодным для проживания вследствие техногенной аварии на руднике БКПРУ-1 ПАО "Уралкалий", г. Березники"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3458022,0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400000,0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3.3. Основное мероприятие "Переселение граждан из аварийного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1239363,7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249239,1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3.3.1. Мероприятие "Обеспечение мероприятий по переселению граждан из аварийного жилищного фонда за счет средств краевого бюджета"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1230309602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91129,6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6119,6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3.3.2.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1142422,8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243119,5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3.3.3. Мероприятие </w:t>
            </w:r>
            <w:r>
              <w:lastRenderedPageBreak/>
              <w:t>"Переселение граждан, проживающих в жилых помещениях в аварийных (непригодных для проживания) объектах жилищного фонда, числящихся в составе имущества казны Пермского края"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</w:t>
            </w: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123032Ж060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1178,8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123032Ж060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4632,5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lastRenderedPageBreak/>
              <w:t>3.4. Основное мероприятие "Обеспечение жильем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25439,2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3.4.1. Мероприятие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1230454850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25432,1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3.4.2. Мероприятие "Организация осуществления государственных полномочий по предоставлению жилых помещений и предоставлению единовременной денежной выплаты на приобретение или строительство жилого помещения гражданам, </w:t>
            </w:r>
            <w:r>
              <w:lastRenderedPageBreak/>
              <w:t>уволенным с военной службы (службы), и приравненным к ним лицам"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123042Ж090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lastRenderedPageBreak/>
              <w:t>4. Подпрограмма "Обеспечение реализации государственной программы"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</w:pP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230767,1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233803,2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подпрограммы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121570,3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123188,0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подпрограммы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1240000000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109196,8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110615,2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>4.1. Основное мероприятие "Обеспечение деятельности государственных органов"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121440,8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123048,0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123048,0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Участник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108983,3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110384,4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110384,4</w:t>
            </w:r>
          </w:p>
        </w:tc>
      </w:tr>
      <w:tr w:rsidR="00E06CD9">
        <w:tc>
          <w:tcPr>
            <w:tcW w:w="3118" w:type="dxa"/>
            <w:vMerge w:val="restart"/>
          </w:tcPr>
          <w:p w:rsidR="00E06CD9" w:rsidRDefault="00E06CD9">
            <w:pPr>
              <w:pStyle w:val="ConsPlusNormal"/>
            </w:pPr>
            <w:r>
              <w:t xml:space="preserve">4.1.1. Мероприятие "Содержание государственных </w:t>
            </w:r>
            <w:r>
              <w:lastRenderedPageBreak/>
              <w:t>органов Пермского края"</w:t>
            </w:r>
          </w:p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Министерство </w:t>
            </w:r>
            <w:r>
              <w:lastRenderedPageBreak/>
              <w:t>строительства и жилищно-коммунального хозяйства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105344,9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103513,2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103513,2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16095,7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19534,8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19534,8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 w:val="restart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94103,6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93775,3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93775,3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14872,5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16601,9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16601,9</w:t>
            </w:r>
          </w:p>
        </w:tc>
      </w:tr>
      <w:tr w:rsidR="00E06CD9">
        <w:tc>
          <w:tcPr>
            <w:tcW w:w="3118" w:type="dxa"/>
            <w:vMerge/>
          </w:tcPr>
          <w:p w:rsidR="00E06CD9" w:rsidRDefault="00E06CD9"/>
        </w:tc>
        <w:tc>
          <w:tcPr>
            <w:tcW w:w="2835" w:type="dxa"/>
            <w:vMerge/>
          </w:tcPr>
          <w:p w:rsidR="00E06CD9" w:rsidRDefault="00E06CD9"/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1240100090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7,2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4.2. Основное мероприятие "Осуществление государственного строительного надзора"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1240200000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4.2.1. Мероприятие "Мероприятия по обеспечению проведения исследований, обследований, лабораторных и иных испытаний, необходимых при осуществлении государственного строительного надзора"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мероприятия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124022Ж070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140,0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>4.3. Основное мероприятие "Осуществление лицензирования деятельности по управлению многоквартирными домами"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t>Исполнитель основного мероприятия - Инспекция государственного жилищного надзора 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1240300000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</w:pP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213,5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  <w:tr w:rsidR="00E06CD9">
        <w:tc>
          <w:tcPr>
            <w:tcW w:w="3118" w:type="dxa"/>
          </w:tcPr>
          <w:p w:rsidR="00E06CD9" w:rsidRDefault="00E06CD9">
            <w:pPr>
              <w:pStyle w:val="ConsPlusNormal"/>
            </w:pPr>
            <w:r>
              <w:t xml:space="preserve">4.3.1. Мероприятие "Мероприятия по осуществлению лицензирования деятельности </w:t>
            </w:r>
            <w:r>
              <w:lastRenderedPageBreak/>
              <w:t>по управлению многоквартирными домами"</w:t>
            </w:r>
          </w:p>
        </w:tc>
        <w:tc>
          <w:tcPr>
            <w:tcW w:w="2835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 xml:space="preserve">Исполнитель мероприятия - Инспекция государственного жилищного надзора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417" w:type="dxa"/>
          </w:tcPr>
          <w:p w:rsidR="00E06CD9" w:rsidRDefault="00E06CD9">
            <w:pPr>
              <w:pStyle w:val="ConsPlusNormal"/>
              <w:jc w:val="center"/>
            </w:pPr>
            <w:r>
              <w:t>124032Ж080</w:t>
            </w:r>
          </w:p>
        </w:tc>
        <w:tc>
          <w:tcPr>
            <w:tcW w:w="850" w:type="dxa"/>
          </w:tcPr>
          <w:p w:rsidR="00E06CD9" w:rsidRDefault="00E06C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213,5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304" w:type="dxa"/>
          </w:tcPr>
          <w:p w:rsidR="00E06CD9" w:rsidRDefault="00E06CD9">
            <w:pPr>
              <w:pStyle w:val="ConsPlusNormal"/>
              <w:jc w:val="center"/>
            </w:pPr>
            <w:r>
              <w:t>230,8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r>
        <w:t>Приложение 12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bookmarkStart w:id="11" w:name="P5015"/>
      <w:bookmarkEnd w:id="11"/>
      <w:r>
        <w:t>ФИНАНСОВОЕ ОБЕСПЕЧЕНИЕ</w:t>
      </w:r>
    </w:p>
    <w:p w:rsidR="00E06CD9" w:rsidRDefault="00E06CD9">
      <w:pPr>
        <w:pStyle w:val="ConsPlusNormal"/>
        <w:jc w:val="center"/>
      </w:pPr>
      <w:proofErr w:type="gramStart"/>
      <w:r>
        <w:t>основных</w:t>
      </w:r>
      <w:proofErr w:type="gramEnd"/>
      <w:r>
        <w:t xml:space="preserve"> мероприятий иных государственных программ,</w:t>
      </w:r>
    </w:p>
    <w:p w:rsidR="00E06CD9" w:rsidRDefault="00E06CD9">
      <w:pPr>
        <w:pStyle w:val="ConsPlusNormal"/>
        <w:jc w:val="center"/>
      </w:pPr>
      <w:proofErr w:type="gramStart"/>
      <w:r>
        <w:t>оказывающих</w:t>
      </w:r>
      <w:proofErr w:type="gramEnd"/>
      <w:r>
        <w:t xml:space="preserve"> влияние на достижение целей и решение задач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программы "Обеспечение качественным жильем</w:t>
      </w:r>
    </w:p>
    <w:p w:rsidR="00E06CD9" w:rsidRDefault="00E06CD9">
      <w:pPr>
        <w:pStyle w:val="ConsPlusNormal"/>
        <w:jc w:val="center"/>
      </w:pPr>
      <w:proofErr w:type="gramStart"/>
      <w:r>
        <w:t>и</w:t>
      </w:r>
      <w:proofErr w:type="gramEnd"/>
      <w:r>
        <w:t xml:space="preserve"> услугами ЖКХ населения Пермского края"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098"/>
        <w:gridCol w:w="1191"/>
        <w:gridCol w:w="1191"/>
        <w:gridCol w:w="1191"/>
        <w:gridCol w:w="1134"/>
        <w:gridCol w:w="1247"/>
        <w:gridCol w:w="1191"/>
        <w:gridCol w:w="1134"/>
        <w:gridCol w:w="1191"/>
        <w:gridCol w:w="1191"/>
        <w:gridCol w:w="1191"/>
        <w:gridCol w:w="2098"/>
      </w:tblGrid>
      <w:tr w:rsidR="00E06CD9">
        <w:tc>
          <w:tcPr>
            <w:tcW w:w="226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иной государственной программы, ответственный исполнитель</w:t>
            </w:r>
          </w:p>
        </w:tc>
        <w:tc>
          <w:tcPr>
            <w:tcW w:w="209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основных мероприятий (ВЦП) иной государственной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11852" w:type="dxa"/>
            <w:gridSpan w:val="10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09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подпрограмм государственной программы, на достижение целей и решение задач которых направлена реализация основного мероприятия иной государственной программы</w:t>
            </w:r>
          </w:p>
        </w:tc>
      </w:tr>
      <w:tr w:rsidR="00E06CD9">
        <w:tc>
          <w:tcPr>
            <w:tcW w:w="2268" w:type="dxa"/>
            <w:vMerge/>
          </w:tcPr>
          <w:p w:rsidR="00E06CD9" w:rsidRDefault="00E06CD9"/>
        </w:tc>
        <w:tc>
          <w:tcPr>
            <w:tcW w:w="2098" w:type="dxa"/>
            <w:vMerge/>
          </w:tcPr>
          <w:p w:rsidR="00E06CD9" w:rsidRDefault="00E06CD9"/>
        </w:tc>
        <w:tc>
          <w:tcPr>
            <w:tcW w:w="238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2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438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25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2" w:type="dxa"/>
            <w:gridSpan w:val="2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  <w:vMerge/>
          </w:tcPr>
          <w:p w:rsidR="00E06CD9" w:rsidRDefault="00E06CD9"/>
        </w:tc>
      </w:tr>
      <w:tr w:rsidR="00E06CD9">
        <w:tc>
          <w:tcPr>
            <w:tcW w:w="2268" w:type="dxa"/>
            <w:vMerge/>
          </w:tcPr>
          <w:p w:rsidR="00E06CD9" w:rsidRDefault="00E06CD9"/>
        </w:tc>
        <w:tc>
          <w:tcPr>
            <w:tcW w:w="2098" w:type="dxa"/>
            <w:vMerge/>
          </w:tcPr>
          <w:p w:rsidR="00E06CD9" w:rsidRDefault="00E06CD9"/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краевой бюджет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краевой бюджет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краевой бюджет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краевой бюджет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краевой бюджет</w:t>
            </w:r>
          </w:p>
        </w:tc>
        <w:tc>
          <w:tcPr>
            <w:tcW w:w="2098" w:type="dxa"/>
            <w:vMerge/>
          </w:tcPr>
          <w:p w:rsidR="00E06CD9" w:rsidRDefault="00E06CD9"/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Государственная программа "Региональная политика и развитие территорий", подпрограмма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образований", ответственный исполнитель - Министерство территориального развития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2603350,0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2603350,0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1017363,3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1017363,3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1002785,8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1002785,8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1062508,1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1306647,4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1306647,4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Подпрограмма "Строительство и модернизация (реконструкция) систем коммунальной инфраструктуры, газоснабжения, электроснабжения, обращения с отходами потребления",</w:t>
            </w:r>
          </w:p>
          <w:p w:rsidR="00E06CD9" w:rsidRDefault="00E06CD9">
            <w:pPr>
              <w:pStyle w:val="ConsPlusNormal"/>
            </w:pPr>
            <w:proofErr w:type="gramStart"/>
            <w:r>
              <w:t>основное</w:t>
            </w:r>
            <w:proofErr w:type="gramEnd"/>
            <w:r>
              <w:t xml:space="preserve"> мероприятие "Создание и развитие систем коммунальной инфраструктуры, газоснабжения, электроснабжения, обращения с отходами потребления",</w:t>
            </w:r>
          </w:p>
          <w:p w:rsidR="00E06CD9" w:rsidRDefault="00E06CD9">
            <w:pPr>
              <w:pStyle w:val="ConsPlusNormal"/>
            </w:pPr>
            <w:r>
              <w:t>Подпрограмма "Строительство объектов газоснабжения, объектов обращения с отходами"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Государственная программа "Региональная </w:t>
            </w:r>
            <w:r>
              <w:lastRenderedPageBreak/>
              <w:t>политика и развитие территорий", подпрограмма "Оказание государственной поддержки органам местного самоуправления при реализации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образований", ответственный исполнитель - Министерство территориального развития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 xml:space="preserve">Предоставление субсидий органам местного </w:t>
            </w:r>
            <w:r>
              <w:lastRenderedPageBreak/>
              <w:t>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255985,6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255985,6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522146,3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522146,3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499063,9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134798,0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Подпрограмма "Развитие жилищного </w:t>
            </w:r>
            <w:r>
              <w:lastRenderedPageBreak/>
              <w:t>строительства в Пермском крае", основное мероприятие "Обеспечение мероприятий по переселению граждан из аварийного жилищного фонда"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 xml:space="preserve">Государственная программа Пермского края "Развитие образования и науки", подпрограмма "Кадровая политика", </w:t>
            </w:r>
            <w:r>
              <w:lastRenderedPageBreak/>
              <w:t>ответственный исполнитель - Министерство образования и науки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Улучшение жилищных условий молодых учителей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18268,3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18268,3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14580,0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14580,0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13486,5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13486,5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Подпрограмма "Развитие жилищного строительства в Пермском крае"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Государственная программа Пермского края "Семья и дети Пермского края", подпрограмма "Равные возможности для детей, нуждающихся в особой заботе государства", ответственный исполнитель - Министерство социального развития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Бюджетные инвестиции на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1402281,5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1091094,1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821608,9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664518,3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811403,9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670870,0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Подпрограмма "Развитие жилищного строительства в Пермском крае"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Государственная программа Пермского края "Семья и дети Пермского края", </w:t>
            </w:r>
            <w:r>
              <w:lastRenderedPageBreak/>
              <w:t>подпрограмма "Государственная социальная поддержка семей и детей", ответственный исполнитель - Министерство социального развития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Обеспечение жильем молодых семей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653810,9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580304,9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411888,3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338590,4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507476,8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 xml:space="preserve">Подпрограмма "Развитие жилищного строительства в </w:t>
            </w:r>
            <w:r>
              <w:lastRenderedPageBreak/>
              <w:t>Пермском крае"</w:t>
            </w:r>
          </w:p>
        </w:tc>
      </w:tr>
      <w:tr w:rsidR="00E06CD9">
        <w:tc>
          <w:tcPr>
            <w:tcW w:w="2268" w:type="dxa"/>
            <w:vAlign w:val="center"/>
          </w:tcPr>
          <w:p w:rsidR="00E06CD9" w:rsidRDefault="00E06CD9">
            <w:pPr>
              <w:pStyle w:val="ConsPlusNormal"/>
            </w:pPr>
            <w:r>
              <w:lastRenderedPageBreak/>
              <w:t>Государственная программа Пермского края "Социальная поддержка граждан Пермского края", подпрограмма "Реализация системы мер социальной помощи и поддержки отдельных категорий граждан Пермского края", ответственный исполнитель - Министерство социального развития Пермского края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Обеспечение жильем реабилитированных лиц, являющихся пенсионерами или имеющих инвалидность, и членов их семей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22540,3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22540,3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27540,3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27540,3</w:t>
            </w:r>
          </w:p>
        </w:tc>
        <w:tc>
          <w:tcPr>
            <w:tcW w:w="124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26835,8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26835,8</w:t>
            </w:r>
          </w:p>
        </w:tc>
        <w:tc>
          <w:tcPr>
            <w:tcW w:w="113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27540,3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27540,3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27608,7</w:t>
            </w:r>
          </w:p>
        </w:tc>
        <w:tc>
          <w:tcPr>
            <w:tcW w:w="1191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27608,7</w:t>
            </w:r>
          </w:p>
        </w:tc>
        <w:tc>
          <w:tcPr>
            <w:tcW w:w="2098" w:type="dxa"/>
            <w:vAlign w:val="center"/>
          </w:tcPr>
          <w:p w:rsidR="00E06CD9" w:rsidRDefault="00E06CD9">
            <w:pPr>
              <w:pStyle w:val="ConsPlusNormal"/>
            </w:pPr>
            <w:r>
              <w:t>Подпрограмма "Развитие жилищного строительства в Пермском крае"</w:t>
            </w:r>
          </w:p>
        </w:tc>
      </w:tr>
    </w:tbl>
    <w:p w:rsidR="00E06CD9" w:rsidRDefault="00E06CD9">
      <w:pPr>
        <w:sectPr w:rsidR="00E06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1"/>
      </w:pPr>
      <w:bookmarkStart w:id="12" w:name="P5138"/>
      <w:bookmarkEnd w:id="12"/>
      <w:r>
        <w:t>Приложение 13</w:t>
      </w:r>
    </w:p>
    <w:p w:rsidR="00E06CD9" w:rsidRDefault="00E06CD9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E06CD9" w:rsidRDefault="00E06CD9">
      <w:pPr>
        <w:pStyle w:val="ConsPlusNormal"/>
        <w:jc w:val="right"/>
      </w:pPr>
      <w:r>
        <w:t>"Обеспечение качественным жильем</w:t>
      </w:r>
    </w:p>
    <w:p w:rsidR="00E06CD9" w:rsidRDefault="00E06CD9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услугами ЖКХ населения</w:t>
      </w:r>
    </w:p>
    <w:p w:rsidR="00E06CD9" w:rsidRDefault="00E06CD9">
      <w:pPr>
        <w:pStyle w:val="ConsPlusNormal"/>
        <w:jc w:val="right"/>
      </w:pPr>
      <w:r>
        <w:t>Пермского края"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1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t>объектов</w:t>
      </w:r>
      <w:proofErr w:type="gramEnd"/>
      <w:r>
        <w:t xml:space="preserve"> общественной инфраструктуры регионального значения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собственности Пермского края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2014-2015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1928"/>
        <w:gridCol w:w="1191"/>
        <w:gridCol w:w="1679"/>
        <w:gridCol w:w="1560"/>
        <w:gridCol w:w="964"/>
        <w:gridCol w:w="907"/>
        <w:gridCol w:w="680"/>
        <w:gridCol w:w="1757"/>
      </w:tblGrid>
      <w:tr w:rsidR="00E06CD9"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91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Мощность объекта (км)</w:t>
            </w:r>
          </w:p>
        </w:tc>
        <w:tc>
          <w:tcPr>
            <w:tcW w:w="167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560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2551" w:type="dxa"/>
            <w:gridSpan w:val="3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175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E06CD9">
        <w:tc>
          <w:tcPr>
            <w:tcW w:w="454" w:type="dxa"/>
            <w:vMerge/>
          </w:tcPr>
          <w:p w:rsidR="00E06CD9" w:rsidRDefault="00E06CD9"/>
        </w:tc>
        <w:tc>
          <w:tcPr>
            <w:tcW w:w="2041" w:type="dxa"/>
            <w:vMerge/>
          </w:tcPr>
          <w:p w:rsidR="00E06CD9" w:rsidRDefault="00E06CD9"/>
        </w:tc>
        <w:tc>
          <w:tcPr>
            <w:tcW w:w="1928" w:type="dxa"/>
            <w:vMerge/>
          </w:tcPr>
          <w:p w:rsidR="00E06CD9" w:rsidRDefault="00E06CD9"/>
        </w:tc>
        <w:tc>
          <w:tcPr>
            <w:tcW w:w="1191" w:type="dxa"/>
            <w:vMerge/>
          </w:tcPr>
          <w:p w:rsidR="00E06CD9" w:rsidRDefault="00E06CD9"/>
        </w:tc>
        <w:tc>
          <w:tcPr>
            <w:tcW w:w="1679" w:type="dxa"/>
            <w:vMerge/>
          </w:tcPr>
          <w:p w:rsidR="00E06CD9" w:rsidRDefault="00E06CD9"/>
        </w:tc>
        <w:tc>
          <w:tcPr>
            <w:tcW w:w="1560" w:type="dxa"/>
            <w:vMerge/>
          </w:tcPr>
          <w:p w:rsidR="00E06CD9" w:rsidRDefault="00E06CD9"/>
        </w:tc>
        <w:tc>
          <w:tcPr>
            <w:tcW w:w="964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90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57" w:type="dxa"/>
            <w:vMerge/>
          </w:tcPr>
          <w:p w:rsidR="00E06CD9" w:rsidRDefault="00E06CD9"/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</w:pPr>
            <w:r>
              <w:t>Межмуниципальный водовод от г. Перми до г. Краснокамска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191" w:type="dxa"/>
          </w:tcPr>
          <w:p w:rsidR="00E06CD9" w:rsidRDefault="00E06CD9">
            <w:pPr>
              <w:pStyle w:val="ConsPlusNormal"/>
              <w:jc w:val="center"/>
            </w:pPr>
            <w:r>
              <w:t>14,036</w:t>
            </w:r>
          </w:p>
        </w:tc>
        <w:tc>
          <w:tcPr>
            <w:tcW w:w="1679" w:type="dxa"/>
          </w:tcPr>
          <w:p w:rsidR="00E06CD9" w:rsidRDefault="00E06CD9">
            <w:pPr>
              <w:pStyle w:val="ConsPlusNormal"/>
              <w:jc w:val="center"/>
            </w:pPr>
            <w:r>
              <w:t>387000</w:t>
            </w:r>
          </w:p>
        </w:tc>
        <w:tc>
          <w:tcPr>
            <w:tcW w:w="1560" w:type="dxa"/>
          </w:tcPr>
          <w:p w:rsidR="00E06CD9" w:rsidRDefault="00E06CD9">
            <w:pPr>
              <w:pStyle w:val="ConsPlusNormal"/>
              <w:jc w:val="center"/>
            </w:pPr>
            <w:r>
              <w:t>2013-2015</w:t>
            </w:r>
          </w:p>
        </w:tc>
        <w:tc>
          <w:tcPr>
            <w:tcW w:w="964" w:type="dxa"/>
          </w:tcPr>
          <w:p w:rsidR="00E06CD9" w:rsidRDefault="00E06CD9">
            <w:pPr>
              <w:pStyle w:val="ConsPlusNormal"/>
              <w:jc w:val="center"/>
            </w:pPr>
            <w:r>
              <w:t>3944,5</w:t>
            </w:r>
          </w:p>
        </w:tc>
        <w:tc>
          <w:tcPr>
            <w:tcW w:w="907" w:type="dxa"/>
          </w:tcPr>
          <w:p w:rsidR="00E06CD9" w:rsidRDefault="00E06CD9">
            <w:pPr>
              <w:pStyle w:val="ConsPlusNormal"/>
              <w:jc w:val="center"/>
            </w:pPr>
            <w:r>
              <w:t>3215,8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757" w:type="dxa"/>
          </w:tcPr>
          <w:p w:rsidR="00E06CD9" w:rsidRDefault="00E06CD9">
            <w:pPr>
              <w:pStyle w:val="ConsPlusNormal"/>
            </w:pPr>
            <w:r>
              <w:t>Объект введен в эксплуатацию</w:t>
            </w:r>
          </w:p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E06CD9" w:rsidRDefault="00E06CD9">
            <w:pPr>
              <w:pStyle w:val="ConsPlusNormal"/>
            </w:pPr>
            <w:r>
              <w:t>Межпоселковый газопровод к с. Старый Шагирт, Куединский муниципальный район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191" w:type="dxa"/>
          </w:tcPr>
          <w:p w:rsidR="00E06CD9" w:rsidRDefault="00E06CD9">
            <w:pPr>
              <w:pStyle w:val="ConsPlusNormal"/>
              <w:jc w:val="center"/>
            </w:pPr>
            <w:r>
              <w:t>5,420</w:t>
            </w:r>
          </w:p>
        </w:tc>
        <w:tc>
          <w:tcPr>
            <w:tcW w:w="1679" w:type="dxa"/>
          </w:tcPr>
          <w:p w:rsidR="00E06CD9" w:rsidRDefault="00E06CD9">
            <w:pPr>
              <w:pStyle w:val="ConsPlusNormal"/>
              <w:jc w:val="center"/>
            </w:pPr>
            <w:r>
              <w:t>39847,0</w:t>
            </w:r>
          </w:p>
        </w:tc>
        <w:tc>
          <w:tcPr>
            <w:tcW w:w="1560" w:type="dxa"/>
          </w:tcPr>
          <w:p w:rsidR="00E06CD9" w:rsidRDefault="00E06CD9">
            <w:pPr>
              <w:pStyle w:val="ConsPlusNormal"/>
              <w:jc w:val="center"/>
            </w:pPr>
            <w:r>
              <w:t>2011-2015</w:t>
            </w:r>
          </w:p>
        </w:tc>
        <w:tc>
          <w:tcPr>
            <w:tcW w:w="964" w:type="dxa"/>
          </w:tcPr>
          <w:p w:rsidR="00E06CD9" w:rsidRDefault="00E06CD9">
            <w:pPr>
              <w:pStyle w:val="ConsPlusNormal"/>
              <w:jc w:val="center"/>
            </w:pPr>
            <w:r>
              <w:t>26302,7</w:t>
            </w:r>
          </w:p>
        </w:tc>
        <w:tc>
          <w:tcPr>
            <w:tcW w:w="907" w:type="dxa"/>
          </w:tcPr>
          <w:p w:rsidR="00E06CD9" w:rsidRDefault="00E06CD9">
            <w:pPr>
              <w:pStyle w:val="ConsPlusNormal"/>
              <w:jc w:val="center"/>
            </w:pPr>
            <w:r>
              <w:t>26278,2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757" w:type="dxa"/>
          </w:tcPr>
          <w:p w:rsidR="00E06CD9" w:rsidRDefault="00E06CD9">
            <w:pPr>
              <w:pStyle w:val="ConsPlusNormal"/>
            </w:pPr>
            <w:r>
              <w:t>Объект введен в эксплуатацию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right"/>
        <w:outlineLvl w:val="2"/>
      </w:pPr>
      <w:r>
        <w:t>Таблица 2</w:t>
      </w: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center"/>
      </w:pPr>
      <w:r>
        <w:t>ПЕРЕЧЕНЬ</w:t>
      </w:r>
    </w:p>
    <w:p w:rsidR="00E06CD9" w:rsidRDefault="00E06CD9">
      <w:pPr>
        <w:pStyle w:val="ConsPlusNormal"/>
        <w:jc w:val="center"/>
      </w:pPr>
      <w:proofErr w:type="gramStart"/>
      <w:r>
        <w:t>объектов</w:t>
      </w:r>
      <w:proofErr w:type="gramEnd"/>
      <w:r>
        <w:t xml:space="preserve"> общественной инфраструктуры регионального значения</w:t>
      </w:r>
    </w:p>
    <w:p w:rsidR="00E06CD9" w:rsidRDefault="00E06CD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собственности Пермского края</w:t>
      </w:r>
    </w:p>
    <w:p w:rsidR="00E06CD9" w:rsidRDefault="00E06CD9">
      <w:pPr>
        <w:pStyle w:val="ConsPlusNormal"/>
        <w:jc w:val="center"/>
      </w:pPr>
      <w:proofErr w:type="gramStart"/>
      <w:r>
        <w:t>на</w:t>
      </w:r>
      <w:proofErr w:type="gramEnd"/>
      <w:r>
        <w:t xml:space="preserve"> 2016-2018 годы</w:t>
      </w:r>
    </w:p>
    <w:p w:rsidR="00E06CD9" w:rsidRDefault="00E06C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928"/>
        <w:gridCol w:w="1191"/>
        <w:gridCol w:w="1679"/>
        <w:gridCol w:w="1474"/>
        <w:gridCol w:w="976"/>
        <w:gridCol w:w="737"/>
        <w:gridCol w:w="680"/>
        <w:gridCol w:w="680"/>
        <w:gridCol w:w="1757"/>
      </w:tblGrid>
      <w:tr w:rsidR="00E06CD9">
        <w:tc>
          <w:tcPr>
            <w:tcW w:w="45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191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Мощность объекта (км)</w:t>
            </w:r>
          </w:p>
        </w:tc>
        <w:tc>
          <w:tcPr>
            <w:tcW w:w="1679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474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3073" w:type="dxa"/>
            <w:gridSpan w:val="4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1757" w:type="dxa"/>
            <w:vMerge w:val="restart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E06CD9">
        <w:tc>
          <w:tcPr>
            <w:tcW w:w="454" w:type="dxa"/>
            <w:vMerge/>
          </w:tcPr>
          <w:p w:rsidR="00E06CD9" w:rsidRDefault="00E06CD9"/>
        </w:tc>
        <w:tc>
          <w:tcPr>
            <w:tcW w:w="1928" w:type="dxa"/>
            <w:vMerge/>
          </w:tcPr>
          <w:p w:rsidR="00E06CD9" w:rsidRDefault="00E06CD9"/>
        </w:tc>
        <w:tc>
          <w:tcPr>
            <w:tcW w:w="1928" w:type="dxa"/>
            <w:vMerge/>
          </w:tcPr>
          <w:p w:rsidR="00E06CD9" w:rsidRDefault="00E06CD9"/>
        </w:tc>
        <w:tc>
          <w:tcPr>
            <w:tcW w:w="1191" w:type="dxa"/>
            <w:vMerge/>
          </w:tcPr>
          <w:p w:rsidR="00E06CD9" w:rsidRDefault="00E06CD9"/>
        </w:tc>
        <w:tc>
          <w:tcPr>
            <w:tcW w:w="1679" w:type="dxa"/>
            <w:vMerge/>
          </w:tcPr>
          <w:p w:rsidR="00E06CD9" w:rsidRDefault="00E06CD9"/>
        </w:tc>
        <w:tc>
          <w:tcPr>
            <w:tcW w:w="1474" w:type="dxa"/>
            <w:vMerge/>
          </w:tcPr>
          <w:p w:rsidR="00E06CD9" w:rsidRDefault="00E06CD9"/>
        </w:tc>
        <w:tc>
          <w:tcPr>
            <w:tcW w:w="976" w:type="dxa"/>
            <w:vAlign w:val="center"/>
          </w:tcPr>
          <w:p w:rsidR="00E06CD9" w:rsidRDefault="00E06CD9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737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Align w:val="center"/>
          </w:tcPr>
          <w:p w:rsidR="00E06CD9" w:rsidRDefault="00E06C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  <w:vMerge/>
          </w:tcPr>
          <w:p w:rsidR="00E06CD9" w:rsidRDefault="00E06CD9"/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06CD9" w:rsidRDefault="00E06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9" w:type="dxa"/>
          </w:tcPr>
          <w:p w:rsidR="00E06CD9" w:rsidRDefault="00E06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06CD9" w:rsidRDefault="00E06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6" w:type="dxa"/>
          </w:tcPr>
          <w:p w:rsidR="00E06CD9" w:rsidRDefault="00E06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E06CD9" w:rsidRDefault="00E06CD9">
            <w:pPr>
              <w:pStyle w:val="ConsPlusNormal"/>
              <w:jc w:val="center"/>
            </w:pPr>
            <w:r>
              <w:t>11</w:t>
            </w:r>
          </w:p>
        </w:tc>
      </w:tr>
      <w:tr w:rsidR="00E06CD9">
        <w:tc>
          <w:tcPr>
            <w:tcW w:w="454" w:type="dxa"/>
          </w:tcPr>
          <w:p w:rsidR="00E06CD9" w:rsidRDefault="00E06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</w:pPr>
            <w:r>
              <w:t>Межмуниципальный водовод от г. Перми до г. Краснокамска</w:t>
            </w:r>
          </w:p>
        </w:tc>
        <w:tc>
          <w:tcPr>
            <w:tcW w:w="1928" w:type="dxa"/>
          </w:tcPr>
          <w:p w:rsidR="00E06CD9" w:rsidRDefault="00E06CD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191" w:type="dxa"/>
          </w:tcPr>
          <w:p w:rsidR="00E06CD9" w:rsidRDefault="00E06CD9">
            <w:pPr>
              <w:pStyle w:val="ConsPlusNormal"/>
              <w:jc w:val="center"/>
            </w:pPr>
            <w:r>
              <w:t>14,036</w:t>
            </w:r>
          </w:p>
        </w:tc>
        <w:tc>
          <w:tcPr>
            <w:tcW w:w="1679" w:type="dxa"/>
          </w:tcPr>
          <w:p w:rsidR="00E06CD9" w:rsidRDefault="00E06CD9">
            <w:pPr>
              <w:pStyle w:val="ConsPlusNormal"/>
              <w:jc w:val="center"/>
            </w:pPr>
            <w:r>
              <w:t>387000</w:t>
            </w:r>
          </w:p>
        </w:tc>
        <w:tc>
          <w:tcPr>
            <w:tcW w:w="1474" w:type="dxa"/>
          </w:tcPr>
          <w:p w:rsidR="00E06CD9" w:rsidRDefault="00E06CD9">
            <w:pPr>
              <w:pStyle w:val="ConsPlusNormal"/>
              <w:jc w:val="center"/>
            </w:pPr>
            <w:r>
              <w:t>2013-2016</w:t>
            </w:r>
          </w:p>
        </w:tc>
        <w:tc>
          <w:tcPr>
            <w:tcW w:w="976" w:type="dxa"/>
          </w:tcPr>
          <w:p w:rsidR="00E06CD9" w:rsidRDefault="00E06CD9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737" w:type="dxa"/>
          </w:tcPr>
          <w:p w:rsidR="00E06CD9" w:rsidRDefault="00E06CD9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E06CD9" w:rsidRDefault="00E06C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06CD9" w:rsidRDefault="00E06CD9">
            <w:pPr>
              <w:pStyle w:val="ConsPlusNormal"/>
            </w:pPr>
            <w:r>
              <w:t>Объект введен в эксплуатацию</w:t>
            </w:r>
          </w:p>
        </w:tc>
      </w:tr>
    </w:tbl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jc w:val="both"/>
      </w:pPr>
    </w:p>
    <w:p w:rsidR="00E06CD9" w:rsidRDefault="00E06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AAD" w:rsidRDefault="003F4AAD">
      <w:bookmarkStart w:id="13" w:name="_GoBack"/>
      <w:bookmarkEnd w:id="13"/>
    </w:p>
    <w:sectPr w:rsidR="003F4AAD" w:rsidSect="00AD20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9"/>
    <w:rsid w:val="003F4AAD"/>
    <w:rsid w:val="00E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4399-72C6-4BAB-B5AC-3B3D4D7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6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6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6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EB07D887616C95B2223099142DE7788D853767C6A45026E8E95B73379701D05957876365394E60F2574qDE6K" TargetMode="External"/><Relationship Id="rId18" Type="http://schemas.openxmlformats.org/officeDocument/2006/relationships/hyperlink" Target="consultantplus://offline/ref=84BEB07D887616C95B2223099142DE7788D853767262400A688E95B73379701Dq0E5K" TargetMode="External"/><Relationship Id="rId26" Type="http://schemas.openxmlformats.org/officeDocument/2006/relationships/hyperlink" Target="consultantplus://offline/ref=84BEB07D887616C95B2223099142DE7788D853767C6F420F698E95B73379701D05957876365394E60F2574qDE6K" TargetMode="External"/><Relationship Id="rId39" Type="http://schemas.openxmlformats.org/officeDocument/2006/relationships/hyperlink" Target="consultantplus://offline/ref=B5D9DEB1598A52A99ABAA06A0647EB2FFC98E0FA9FCFA6E6FFE5DFF414r2E0K" TargetMode="External"/><Relationship Id="rId21" Type="http://schemas.openxmlformats.org/officeDocument/2006/relationships/hyperlink" Target="consultantplus://offline/ref=84BEB07D887616C95B2223099142DE7788D85376736C460B688E95B73379701Dq0E5K" TargetMode="External"/><Relationship Id="rId34" Type="http://schemas.openxmlformats.org/officeDocument/2006/relationships/hyperlink" Target="consultantplus://offline/ref=B5D9DEB1598A52A99ABAA06A0647EB2FFF9AE9F094CCA6E6FFE5DFF414r2E0K" TargetMode="External"/><Relationship Id="rId42" Type="http://schemas.openxmlformats.org/officeDocument/2006/relationships/hyperlink" Target="consultantplus://offline/ref=B5D9DEB1598A52A99ABAA06A0647EB2FFC9CEBF89BCDA6E6FFE5DFF414r2E0K" TargetMode="External"/><Relationship Id="rId47" Type="http://schemas.openxmlformats.org/officeDocument/2006/relationships/hyperlink" Target="consultantplus://offline/ref=B5D9DEB1598A52A99ABAA06A0647EB2FFF9AE8F194CDA6E6FFE5DFF414r2E0K" TargetMode="External"/><Relationship Id="rId50" Type="http://schemas.openxmlformats.org/officeDocument/2006/relationships/image" Target="media/image3.wmf"/><Relationship Id="rId55" Type="http://schemas.openxmlformats.org/officeDocument/2006/relationships/hyperlink" Target="consultantplus://offline/ref=B5D9DEB1598A52A99ABAA06A0647EB2FFC9DECF19CCDA6E6FFE5DFF414r2E0K" TargetMode="External"/><Relationship Id="rId63" Type="http://schemas.openxmlformats.org/officeDocument/2006/relationships/hyperlink" Target="consultantplus://offline/ref=4C537F4335C171CDFB1297E3D3B73DFA59F6BE4478B2862BC3EEE8FEBF8A12DFD33093CD18C7F6D07006AAs1E5K" TargetMode="External"/><Relationship Id="rId68" Type="http://schemas.openxmlformats.org/officeDocument/2006/relationships/hyperlink" Target="consultantplus://offline/ref=4C537F4335C171CDFB1297E3D3B73DFA59F6BE4478B2862BC3EEE8FEBF8A12DFD33093CD18C7F6D07006AAs1EBK" TargetMode="External"/><Relationship Id="rId7" Type="http://schemas.openxmlformats.org/officeDocument/2006/relationships/hyperlink" Target="consultantplus://offline/ref=84BEB07D887616C95B2223099142DE7788D85376726C4602688E95B73379701D05957876365394E60F2574qDE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EB07D887616C95B2223099142DE7788D853767C624D0B6D8E95B73379701D05957876365394E60F2574qDE6K" TargetMode="External"/><Relationship Id="rId29" Type="http://schemas.openxmlformats.org/officeDocument/2006/relationships/hyperlink" Target="consultantplus://offline/ref=B5D9DEB1598A52A99ABAA06A0647EB2FFC9DECF19CCDA6E6FFE5DFF414r2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B07D887616C95B2223099142DE7788D85376726C460B648E95B73379701D05957876365394E60F2574qDE6K" TargetMode="External"/><Relationship Id="rId11" Type="http://schemas.openxmlformats.org/officeDocument/2006/relationships/hyperlink" Target="consultantplus://offline/ref=84BEB07D887616C95B2223099142DE7788D853767D6C440C6C8E95B73379701D05957876365394E60F2574qDE6K" TargetMode="External"/><Relationship Id="rId24" Type="http://schemas.openxmlformats.org/officeDocument/2006/relationships/hyperlink" Target="consultantplus://offline/ref=84BEB07D887616C95B2223099142DE7788D85376736C450C6D8E95B73379701Dq0E5K" TargetMode="External"/><Relationship Id="rId32" Type="http://schemas.openxmlformats.org/officeDocument/2006/relationships/hyperlink" Target="consultantplus://offline/ref=B5D9DEB1598A52A99ABAA06A0647EB2FFF9AE8F89ACEA6E6FFE5DFF414r2E0K" TargetMode="External"/><Relationship Id="rId37" Type="http://schemas.openxmlformats.org/officeDocument/2006/relationships/hyperlink" Target="consultantplus://offline/ref=B5D9DEB1598A52A99ABAA06A0647EB2FFC9CECF19DCAA6E6FFE5DFF414r2E0K" TargetMode="External"/><Relationship Id="rId40" Type="http://schemas.openxmlformats.org/officeDocument/2006/relationships/hyperlink" Target="consultantplus://offline/ref=B5D9DEB1598A52A99ABAA06A0647EB2FFC93E0FB9ECDA6E6FFE5DFF414r2E0K" TargetMode="External"/><Relationship Id="rId45" Type="http://schemas.openxmlformats.org/officeDocument/2006/relationships/hyperlink" Target="consultantplus://offline/ref=B5D9DEB1598A52A99ABAA06A0647EB2FFC9DEFFF9CC9A6E6FFE5DFF414r2E0K" TargetMode="External"/><Relationship Id="rId53" Type="http://schemas.openxmlformats.org/officeDocument/2006/relationships/hyperlink" Target="consultantplus://offline/ref=B5D9DEB1598A52A99ABAA06A0647EB2FFC9CEBF89BCDA6E6FFE5DFF41420245BF4CFAA16BD3C2419rCE5K" TargetMode="External"/><Relationship Id="rId58" Type="http://schemas.openxmlformats.org/officeDocument/2006/relationships/hyperlink" Target="consultantplus://offline/ref=B5D9DEB1598A52A99ABABE67102BB624F591B7F495C2A5B1A3BA84A943292E0CB380F354F9312518C60A8Cr0E1K" TargetMode="External"/><Relationship Id="rId66" Type="http://schemas.openxmlformats.org/officeDocument/2006/relationships/hyperlink" Target="consultantplus://offline/ref=4C537F4335C171CDFB1297E3D3B73DFA59F6BE4478B2862BC3EEE8FEBF8A12DFD33093CD18C7F6D07006AAs1E4K" TargetMode="External"/><Relationship Id="rId5" Type="http://schemas.openxmlformats.org/officeDocument/2006/relationships/hyperlink" Target="consultantplus://offline/ref=84BEB07D887616C95B2223099142DE7788D85376726E4D0C698E95B73379701D05957876365394E60F2574qDE6K" TargetMode="External"/><Relationship Id="rId15" Type="http://schemas.openxmlformats.org/officeDocument/2006/relationships/hyperlink" Target="consultantplus://offline/ref=84BEB07D887616C95B2223099142DE7788D853767C6F420F698E95B73379701D05957876365394E60F2574qDE6K" TargetMode="External"/><Relationship Id="rId23" Type="http://schemas.openxmlformats.org/officeDocument/2006/relationships/hyperlink" Target="consultantplus://offline/ref=84BEB07D887616C95B2223099142DE7788D85376726C460B648E95B73379701D05957876365394E60F2575qDE3K" TargetMode="External"/><Relationship Id="rId28" Type="http://schemas.openxmlformats.org/officeDocument/2006/relationships/hyperlink" Target="consultantplus://offline/ref=B5D9DEB1598A52A99ABABE67102BB624F591B7F495C2A5B1A3BA84A943292E0CB380F354F9312518C60B8Dr0E1K" TargetMode="External"/><Relationship Id="rId36" Type="http://schemas.openxmlformats.org/officeDocument/2006/relationships/hyperlink" Target="consultantplus://offline/ref=B5D9DEB1598A52A99ABAA06A0647EB2FFC9DECF19CCDA6E6FFE5DFF414r2E0K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B5D9DEB1598A52A99ABABE67102BB624F591B7F495C2A5B1A3BA84A943292E0CB380F354F9312518C60A8Cr0E1K" TargetMode="External"/><Relationship Id="rId61" Type="http://schemas.openxmlformats.org/officeDocument/2006/relationships/hyperlink" Target="consultantplus://offline/ref=B5D9DEB1598A52A99ABABE67102BB624F591B7F495C2A5B1A3BA84A943292E0CB380F354F9312518C60984r0E1K" TargetMode="External"/><Relationship Id="rId10" Type="http://schemas.openxmlformats.org/officeDocument/2006/relationships/hyperlink" Target="consultantplus://offline/ref=84BEB07D887616C95B2223099142DE7788D853767D68460A648E95B73379701D05957876365394E60F2574qDE6K" TargetMode="External"/><Relationship Id="rId19" Type="http://schemas.openxmlformats.org/officeDocument/2006/relationships/hyperlink" Target="consultantplus://offline/ref=84BEB07D887616C95B2223099142DE7788D853767C6D4109688E95B73379701D05957876365394E60F2574qDEAK" TargetMode="External"/><Relationship Id="rId31" Type="http://schemas.openxmlformats.org/officeDocument/2006/relationships/hyperlink" Target="consultantplus://offline/ref=B5D9DEB1598A52A99ABAA06A0647EB2FFC93E0FB9ECDA6E6FFE5DFF41420245BF4CFAA10B9r3EEK" TargetMode="External"/><Relationship Id="rId44" Type="http://schemas.openxmlformats.org/officeDocument/2006/relationships/hyperlink" Target="consultantplus://offline/ref=B5D9DEB1598A52A99ABAA06A0647EB2FFC9CE8F99FCAA6E6FFE5DFF414r2E0K" TargetMode="External"/><Relationship Id="rId52" Type="http://schemas.openxmlformats.org/officeDocument/2006/relationships/hyperlink" Target="consultantplus://offline/ref=B5D9DEB1598A52A99ABAA06A0647EB2FFC9CEBF89BCDA6E6FFE5DFF41420245BF4CFAA16BD3C2419rCE5K" TargetMode="External"/><Relationship Id="rId60" Type="http://schemas.openxmlformats.org/officeDocument/2006/relationships/hyperlink" Target="consultantplus://offline/ref=B5D9DEB1598A52A99ABABE67102BB624F591B7F495C2A5B1A3BA84A943292E0CB380F354F9312518C60A85r0E1K" TargetMode="External"/><Relationship Id="rId65" Type="http://schemas.openxmlformats.org/officeDocument/2006/relationships/hyperlink" Target="consultantplus://offline/ref=4C537F4335C171CDFB1297E3D3B73DFA59F6BE4478B2862BC3EEE8FEBF8A12DFD33093CD18C7F6D07006AAs1E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BEB07D887616C95B2223099142DE7788D8537672634C02688E95B73379701D05957876365394E60F2574qDE6K" TargetMode="External"/><Relationship Id="rId14" Type="http://schemas.openxmlformats.org/officeDocument/2006/relationships/hyperlink" Target="consultantplus://offline/ref=84BEB07D887616C95B2223099142DE7788D853767C6B47036D8E95B73379701D05957876365394E60F2574qDE6K" TargetMode="External"/><Relationship Id="rId22" Type="http://schemas.openxmlformats.org/officeDocument/2006/relationships/hyperlink" Target="consultantplus://offline/ref=84BEB07D887616C95B2223099142DE7788D853767062460F6C8E95B73379701Dq0E5K" TargetMode="External"/><Relationship Id="rId27" Type="http://schemas.openxmlformats.org/officeDocument/2006/relationships/hyperlink" Target="consultantplus://offline/ref=84BEB07D887616C95B2223099142DE7788D853767C624D0B6D8E95B73379701D05957876365394E60F2574qDE6K" TargetMode="External"/><Relationship Id="rId30" Type="http://schemas.openxmlformats.org/officeDocument/2006/relationships/hyperlink" Target="consultantplus://offline/ref=B5D9DEB1598A52A99ABAA06A0647EB2FFC98E0FA9FCFA6E6FFE5DFF414r2E0K" TargetMode="External"/><Relationship Id="rId35" Type="http://schemas.openxmlformats.org/officeDocument/2006/relationships/hyperlink" Target="consultantplus://offline/ref=B5D9DEB1598A52A99ABAA06A0647EB2FFF9AE9FC9ACFA6E6FFE5DFF414r2E0K" TargetMode="External"/><Relationship Id="rId43" Type="http://schemas.openxmlformats.org/officeDocument/2006/relationships/hyperlink" Target="consultantplus://offline/ref=B5D9DEB1598A52A99ABAA06A0647EB2FFC92EEFE9BCEA6E6FFE5DFF414r2E0K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B5D9DEB1598A52A99ABAA06A0647EB2FFC9DECF19CCDA6E6FFE5DFF414r2E0K" TargetMode="External"/><Relationship Id="rId64" Type="http://schemas.openxmlformats.org/officeDocument/2006/relationships/hyperlink" Target="consultantplus://offline/ref=4C537F4335C171CDFB1297E3D3B73DFA59F6BE4478B2862BC3EEE8FEBF8A12DFD33093CD18C7F6D07006AAs1E5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4BEB07D887616C95B2223099142DE7788D85376726D42086B8E95B73379701D05957876365394E60F2574qDE6K" TargetMode="External"/><Relationship Id="rId51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BEB07D887616C95B2223099142DE7788D853767D6D46026A8E95B73379701D05957876365394E60F2574qDE6K" TargetMode="External"/><Relationship Id="rId17" Type="http://schemas.openxmlformats.org/officeDocument/2006/relationships/hyperlink" Target="consultantplus://offline/ref=84BEB07D887616C95B223D04872E837C82D30D72726C4E5C31D1CEEA64707A4A42DA2134725D97EEq0EEK" TargetMode="External"/><Relationship Id="rId25" Type="http://schemas.openxmlformats.org/officeDocument/2006/relationships/hyperlink" Target="consultantplus://offline/ref=84BEB07D887616C95B2223099142DE7788D853767C6B47036D8E95B73379701D05957876365394E60F2575qDE3K" TargetMode="External"/><Relationship Id="rId33" Type="http://schemas.openxmlformats.org/officeDocument/2006/relationships/hyperlink" Target="consultantplus://offline/ref=B5D9DEB1598A52A99ABAA06A0647EB2FFF9AE9FC9ACCA6E6FFE5DFF414r2E0K" TargetMode="External"/><Relationship Id="rId38" Type="http://schemas.openxmlformats.org/officeDocument/2006/relationships/hyperlink" Target="consultantplus://offline/ref=B5D9DEB1598A52A99ABAA06A0647EB2FFF9AE9F89ACDA6E6FFE5DFF414r2E0K" TargetMode="External"/><Relationship Id="rId46" Type="http://schemas.openxmlformats.org/officeDocument/2006/relationships/hyperlink" Target="consultantplus://offline/ref=B5D9DEB1598A52A99ABAA06A0647EB2FFC9DEAFA9ACFA6E6FFE5DFF414r2E0K" TargetMode="External"/><Relationship Id="rId59" Type="http://schemas.openxmlformats.org/officeDocument/2006/relationships/hyperlink" Target="consultantplus://offline/ref=B5D9DEB1598A52A99ABABE67102BB624F591B7F495C2A5B1A3BA84A943292E0CB380F354F9312518C60A85r0E1K" TargetMode="External"/><Relationship Id="rId67" Type="http://schemas.openxmlformats.org/officeDocument/2006/relationships/hyperlink" Target="consultantplus://offline/ref=4C537F4335C171CDFB1297E3D3B73DFA59F6BE4478B2862BC3EEE8FEBF8A12DFD33093CD18C7F6D07006AAs1EBK" TargetMode="External"/><Relationship Id="rId20" Type="http://schemas.openxmlformats.org/officeDocument/2006/relationships/hyperlink" Target="consultantplus://offline/ref=84BEB07D887616C95B2223099142DE7788D85376736C410F648E95B73379701Dq0E5K" TargetMode="External"/><Relationship Id="rId41" Type="http://schemas.openxmlformats.org/officeDocument/2006/relationships/hyperlink" Target="consultantplus://offline/ref=B5D9DEB1598A52A99ABAA06A0647EB2FFC93E0FB9FC8A6E6FFE5DFF414r2E0K" TargetMode="External"/><Relationship Id="rId54" Type="http://schemas.openxmlformats.org/officeDocument/2006/relationships/hyperlink" Target="consultantplus://offline/ref=B5D9DEB1598A52A99ABABE67102BB624F591B7F494CCA4B1A0BA84A943292E0CrBE3K" TargetMode="External"/><Relationship Id="rId62" Type="http://schemas.openxmlformats.org/officeDocument/2006/relationships/hyperlink" Target="consultantplus://offline/ref=4C537F4335C171CDFB1297E3D3B73DFA59F6BE4478B2862BC3EEE8FEBF8A12DFD33093CD18C7F6D07007A7s1E3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150</Pages>
  <Words>27861</Words>
  <Characters>158811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1</cp:revision>
  <dcterms:created xsi:type="dcterms:W3CDTF">2016-11-29T10:04:00Z</dcterms:created>
  <dcterms:modified xsi:type="dcterms:W3CDTF">2016-11-29T10:07:00Z</dcterms:modified>
</cp:coreProperties>
</file>