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CF" w:rsidRDefault="00203E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ECF" w:rsidRDefault="00203ECF">
      <w:pPr>
        <w:pStyle w:val="ConsPlusNormal"/>
        <w:jc w:val="both"/>
        <w:outlineLvl w:val="0"/>
      </w:pPr>
    </w:p>
    <w:p w:rsidR="00203ECF" w:rsidRDefault="00203ECF">
      <w:pPr>
        <w:pStyle w:val="ConsPlusTitle"/>
        <w:jc w:val="center"/>
        <w:outlineLvl w:val="0"/>
      </w:pPr>
      <w:r>
        <w:t>ПРАВИТЕЛЬСТВО ПЕРМСКОГО КРАЯ</w:t>
      </w:r>
    </w:p>
    <w:p w:rsidR="00203ECF" w:rsidRDefault="00203ECF">
      <w:pPr>
        <w:pStyle w:val="ConsPlusTitle"/>
        <w:jc w:val="center"/>
      </w:pPr>
    </w:p>
    <w:p w:rsidR="00203ECF" w:rsidRDefault="00203ECF">
      <w:pPr>
        <w:pStyle w:val="ConsPlusTitle"/>
        <w:jc w:val="center"/>
      </w:pPr>
      <w:r>
        <w:t>ПОСТАНОВЛЕНИЕ</w:t>
      </w:r>
    </w:p>
    <w:p w:rsidR="00203ECF" w:rsidRDefault="00203ECF">
      <w:pPr>
        <w:pStyle w:val="ConsPlusTitle"/>
        <w:jc w:val="center"/>
      </w:pPr>
      <w:r>
        <w:t>от 1 октября 2013 г. N 1305-п</w:t>
      </w:r>
    </w:p>
    <w:p w:rsidR="00203ECF" w:rsidRDefault="00203ECF">
      <w:pPr>
        <w:pStyle w:val="ConsPlusTitle"/>
        <w:jc w:val="center"/>
      </w:pPr>
    </w:p>
    <w:p w:rsidR="00203ECF" w:rsidRDefault="00203ECF">
      <w:pPr>
        <w:pStyle w:val="ConsPlusTitle"/>
        <w:jc w:val="center"/>
      </w:pPr>
      <w:r>
        <w:t>ОБ УТВЕРЖДЕНИИ ГОСУДАРСТВЕННОЙ ПРОГРАММЫ ПЕРМСКОГО КРАЯ</w:t>
      </w:r>
    </w:p>
    <w:p w:rsidR="00203ECF" w:rsidRDefault="00203ECF">
      <w:pPr>
        <w:pStyle w:val="ConsPlusTitle"/>
        <w:jc w:val="center"/>
      </w:pPr>
      <w:r>
        <w:t>"РЕГИОНАЛЬНАЯ ПОЛИТИКА И РАЗВИТИЕ ТЕРРИТОРИЙ"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Постановлений Правительства Пермского края от 27.12.2013 </w:t>
      </w:r>
      <w:hyperlink r:id="rId5" w:history="1">
        <w:r>
          <w:rPr>
            <w:color w:val="0000FF"/>
          </w:rPr>
          <w:t>N 1819-п</w:t>
        </w:r>
      </w:hyperlink>
      <w:r>
        <w:t>,</w:t>
      </w:r>
    </w:p>
    <w:p w:rsidR="00203ECF" w:rsidRDefault="00203ECF">
      <w:pPr>
        <w:pStyle w:val="ConsPlusNormal"/>
        <w:jc w:val="center"/>
      </w:pPr>
      <w:r>
        <w:t xml:space="preserve">от 27.03.2014 </w:t>
      </w:r>
      <w:hyperlink r:id="rId6" w:history="1">
        <w:r>
          <w:rPr>
            <w:color w:val="0000FF"/>
          </w:rPr>
          <w:t>N 203-п</w:t>
        </w:r>
      </w:hyperlink>
      <w:r>
        <w:t xml:space="preserve">, от 09.04.2014 </w:t>
      </w:r>
      <w:hyperlink r:id="rId7" w:history="1">
        <w:r>
          <w:rPr>
            <w:color w:val="0000FF"/>
          </w:rPr>
          <w:t>N 248-п</w:t>
        </w:r>
      </w:hyperlink>
      <w:r>
        <w:t xml:space="preserve">, от 18.07.2014 </w:t>
      </w:r>
      <w:hyperlink r:id="rId8" w:history="1">
        <w:r>
          <w:rPr>
            <w:color w:val="0000FF"/>
          </w:rPr>
          <w:t>N 648-п</w:t>
        </w:r>
      </w:hyperlink>
      <w:r>
        <w:t>,</w:t>
      </w:r>
    </w:p>
    <w:p w:rsidR="00203ECF" w:rsidRDefault="00203ECF">
      <w:pPr>
        <w:pStyle w:val="ConsPlusNormal"/>
        <w:jc w:val="center"/>
      </w:pPr>
      <w:r>
        <w:t xml:space="preserve">от 15.08.2014 </w:t>
      </w:r>
      <w:hyperlink r:id="rId9" w:history="1">
        <w:r>
          <w:rPr>
            <w:color w:val="0000FF"/>
          </w:rPr>
          <w:t>N 802-п</w:t>
        </w:r>
      </w:hyperlink>
      <w:r>
        <w:t xml:space="preserve">, от 30.09.2014 </w:t>
      </w:r>
      <w:hyperlink r:id="rId10" w:history="1">
        <w:r>
          <w:rPr>
            <w:color w:val="0000FF"/>
          </w:rPr>
          <w:t>N 1099-п</w:t>
        </w:r>
      </w:hyperlink>
      <w:r>
        <w:t xml:space="preserve">, от 24.12.2014 </w:t>
      </w:r>
      <w:hyperlink r:id="rId11" w:history="1">
        <w:r>
          <w:rPr>
            <w:color w:val="0000FF"/>
          </w:rPr>
          <w:t>N 1506-п</w:t>
        </w:r>
      </w:hyperlink>
      <w:r>
        <w:t>,</w:t>
      </w:r>
    </w:p>
    <w:p w:rsidR="00203ECF" w:rsidRDefault="00203ECF">
      <w:pPr>
        <w:pStyle w:val="ConsPlusNormal"/>
        <w:jc w:val="center"/>
      </w:pPr>
      <w:r>
        <w:t xml:space="preserve">от 10.04.2015 </w:t>
      </w:r>
      <w:hyperlink r:id="rId12" w:history="1">
        <w:r>
          <w:rPr>
            <w:color w:val="0000FF"/>
          </w:rPr>
          <w:t>N 203-п</w:t>
        </w:r>
      </w:hyperlink>
      <w:r>
        <w:t xml:space="preserve">, от 25.09.2015 </w:t>
      </w:r>
      <w:hyperlink r:id="rId13" w:history="1">
        <w:r>
          <w:rPr>
            <w:color w:val="0000FF"/>
          </w:rPr>
          <w:t>N 714-п</w:t>
        </w:r>
      </w:hyperlink>
      <w:r>
        <w:t xml:space="preserve">, от 25.09.2015 </w:t>
      </w:r>
      <w:hyperlink r:id="rId14" w:history="1">
        <w:r>
          <w:rPr>
            <w:color w:val="0000FF"/>
          </w:rPr>
          <w:t>N 729-п</w:t>
        </w:r>
      </w:hyperlink>
      <w:r>
        <w:t>,</w:t>
      </w:r>
    </w:p>
    <w:p w:rsidR="00203ECF" w:rsidRDefault="00203ECF">
      <w:pPr>
        <w:pStyle w:val="ConsPlusNormal"/>
        <w:jc w:val="center"/>
      </w:pPr>
      <w:r>
        <w:t xml:space="preserve">от 25.12.2015 </w:t>
      </w:r>
      <w:hyperlink r:id="rId15" w:history="1">
        <w:r>
          <w:rPr>
            <w:color w:val="0000FF"/>
          </w:rPr>
          <w:t>N 1147-п</w:t>
        </w:r>
      </w:hyperlink>
      <w:r>
        <w:t xml:space="preserve">, от 25.03.2016 </w:t>
      </w:r>
      <w:hyperlink r:id="rId16" w:history="1">
        <w:r>
          <w:rPr>
            <w:color w:val="0000FF"/>
          </w:rPr>
          <w:t>N 153-п</w:t>
        </w:r>
      </w:hyperlink>
      <w:r>
        <w:t xml:space="preserve">, от 15.07.2016 </w:t>
      </w:r>
      <w:hyperlink r:id="rId17" w:history="1">
        <w:r>
          <w:rPr>
            <w:color w:val="0000FF"/>
          </w:rPr>
          <w:t>N 469-п</w:t>
        </w:r>
      </w:hyperlink>
      <w:r>
        <w:t>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года",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 Правительство Пермского края постановляет: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Пермского края "Региональная политика и развитие территорий".</w:t>
      </w:r>
    </w:p>
    <w:p w:rsidR="00203ECF" w:rsidRDefault="00203ECF">
      <w:pPr>
        <w:pStyle w:val="ConsPlusNormal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203ECF" w:rsidRDefault="00203ECF">
      <w:pPr>
        <w:pStyle w:val="ConsPlusNormal"/>
        <w:ind w:firstLine="540"/>
        <w:jc w:val="both"/>
      </w:pPr>
      <w:r>
        <w:t>3. Признать утратившими силу:</w:t>
      </w:r>
    </w:p>
    <w:p w:rsidR="00203ECF" w:rsidRDefault="00203ECF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 декабря 2011 г. N 1068-п "Об утверждении долгосрочной целевой программы "Повышение квалификации, профессиональная переподготовка муниципальных служащих и глав муниципальных образований Пермского края на 2012-2014 годы";</w:t>
      </w:r>
    </w:p>
    <w:p w:rsidR="00203ECF" w:rsidRDefault="00203ECF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октября 2012 г. N 1158-п "О внесении изменений в долгосрочную целевую программу "Повышение квалификации, профессиональная переподготовка муниципальных служащих и глав муниципальных образований Пермского края на 2012-2014 годы", утвержденную Постановлением Правительства Пермского края от 16 декабря 2011 г. N 1068-п";</w:t>
      </w:r>
    </w:p>
    <w:p w:rsidR="00203ECF" w:rsidRDefault="00203EC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мая 2013 г. N 501-п "О внесении изменений в долгосрочную целевую программу "Повышение квалификации, профессиональная переподготовка муниципальных служащих и глав муниципальных образований Пермского края на 2012-2014 годы", утвержденную Постановлением Правительства Пермского края от 16 декабря 2011 г. N 1068-п";</w:t>
      </w:r>
    </w:p>
    <w:p w:rsidR="00203ECF" w:rsidRDefault="00203ECF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декабря 2010 г. N 1009-п "Об утверждении долгосрочной целевой программы "Комплексный инвестиционный план модернизации города Чусового Пермского края на 2010-2015 годы";</w:t>
      </w:r>
    </w:p>
    <w:p w:rsidR="00203ECF" w:rsidRDefault="00203ECF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17 ноября 2011 г. N 911-п "О внесении изменений в долгосрочную целевую программу "Комплексный инвестиционный план модернизации города Чусового Пермского края на 2010-2015 годы", утвержденную Постановлением Правительства Пермского края от 8 декабря 2010 г. N 1009-п";</w:t>
      </w:r>
    </w:p>
    <w:p w:rsidR="00203ECF" w:rsidRDefault="00203ECF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августа 2012 г. N 664-п "О внесении изменений в долгосрочную целевую программу "Комплексный инвестиционный план модернизации города Чусового Пермского края на 2010-2015 годы", утвержденную Постановлением Правительства Пермского края от 8 декабря 2010 г. N 1009-п";</w:t>
      </w:r>
    </w:p>
    <w:p w:rsidR="00203ECF" w:rsidRDefault="00203EC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июля 2013 г. N 809-п "О внесении изменений в долгосрочную целевую программу "Комплексный инвестиционный план модернизации города Чусового Пермского края на 2010-2015 годы", утвержденную Постановлением Правительства Пермского края от 8 декабря 2010 г. N 1009-п".</w:t>
      </w:r>
    </w:p>
    <w:p w:rsidR="00203ECF" w:rsidRDefault="00203ECF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203ECF" w:rsidRDefault="00203ECF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714-п)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</w:pPr>
      <w:r>
        <w:t>Председатель</w:t>
      </w:r>
    </w:p>
    <w:p w:rsidR="00203ECF" w:rsidRDefault="00203ECF">
      <w:pPr>
        <w:pStyle w:val="ConsPlusNormal"/>
        <w:jc w:val="right"/>
      </w:pPr>
      <w:r>
        <w:t>Правительства Пермского края</w:t>
      </w:r>
    </w:p>
    <w:p w:rsidR="00203ECF" w:rsidRDefault="00203ECF">
      <w:pPr>
        <w:pStyle w:val="ConsPlusNormal"/>
        <w:jc w:val="right"/>
      </w:pPr>
      <w:r>
        <w:t>Г.П.ТУШНОЛОБОВ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0"/>
      </w:pPr>
      <w:r>
        <w:t>УТВЕРЖДЕНА</w:t>
      </w:r>
    </w:p>
    <w:p w:rsidR="00203ECF" w:rsidRDefault="00203ECF">
      <w:pPr>
        <w:pStyle w:val="ConsPlusNormal"/>
        <w:jc w:val="right"/>
      </w:pPr>
      <w:r>
        <w:t>Постановлением</w:t>
      </w:r>
    </w:p>
    <w:p w:rsidR="00203ECF" w:rsidRDefault="00203ECF">
      <w:pPr>
        <w:pStyle w:val="ConsPlusNormal"/>
        <w:jc w:val="right"/>
      </w:pPr>
      <w:r>
        <w:t>Правительства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от 01.10.2013 N 1305-п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Title"/>
        <w:jc w:val="center"/>
      </w:pPr>
      <w:bookmarkStart w:id="0" w:name="P44"/>
      <w:bookmarkEnd w:id="0"/>
      <w:r>
        <w:t>ГОСУДАРСТВЕННАЯ ПРОГРАММА</w:t>
      </w:r>
    </w:p>
    <w:p w:rsidR="00203ECF" w:rsidRDefault="00203ECF">
      <w:pPr>
        <w:pStyle w:val="ConsPlusTitle"/>
        <w:jc w:val="center"/>
      </w:pPr>
      <w:r>
        <w:t>ПЕРМСКОГО КРАЯ "РЕГИОНАЛЬНАЯ ПОЛИТИКА И РАЗВИТИЕ ТЕРРИТОРИЙ"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Постановлений Правительства Пермского края от 25.03.2016 </w:t>
      </w:r>
      <w:hyperlink r:id="rId29" w:history="1">
        <w:r>
          <w:rPr>
            <w:color w:val="0000FF"/>
          </w:rPr>
          <w:t>N 153-п</w:t>
        </w:r>
      </w:hyperlink>
      <w:r>
        <w:t>,</w:t>
      </w:r>
    </w:p>
    <w:p w:rsidR="00203ECF" w:rsidRDefault="00203ECF">
      <w:pPr>
        <w:pStyle w:val="ConsPlusNormal"/>
        <w:jc w:val="center"/>
      </w:pPr>
      <w:r>
        <w:t xml:space="preserve">от 15.07.2016 </w:t>
      </w:r>
      <w:hyperlink r:id="rId30" w:history="1">
        <w:r>
          <w:rPr>
            <w:color w:val="0000FF"/>
          </w:rPr>
          <w:t>N 469-п</w:t>
        </w:r>
      </w:hyperlink>
      <w:r>
        <w:t>)</w:t>
      </w:r>
    </w:p>
    <w:p w:rsidR="00203ECF" w:rsidRDefault="00203ECF">
      <w:pPr>
        <w:pStyle w:val="ConsPlusNormal"/>
        <w:jc w:val="both"/>
      </w:pPr>
    </w:p>
    <w:p w:rsidR="00203ECF" w:rsidRDefault="00203ECF">
      <w:pPr>
        <w:sectPr w:rsidR="00203ECF" w:rsidSect="00067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ECF" w:rsidRDefault="00203ECF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602"/>
      </w:tblGrid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Министерство по делам Коми-Пермяцкого округа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сельского хозяйства и продовольствия Пермского края;</w:t>
            </w:r>
          </w:p>
          <w:p w:rsidR="00203ECF" w:rsidRDefault="00203ECF">
            <w:pPr>
              <w:pStyle w:val="ConsPlusNormal"/>
              <w:jc w:val="both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Министерство по делам Коми-Пермяцкого округа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сельского хозяйства и продовольствия Пермского края;</w:t>
            </w:r>
          </w:p>
          <w:p w:rsidR="00203ECF" w:rsidRDefault="00203ECF">
            <w:pPr>
              <w:pStyle w:val="ConsPlusNormal"/>
              <w:jc w:val="both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1. Подпрограмма 1 "Развитие и поддержка местного самоуправления".</w:t>
            </w:r>
          </w:p>
          <w:p w:rsidR="00203ECF" w:rsidRDefault="00203ECF">
            <w:pPr>
              <w:pStyle w:val="ConsPlusNormal"/>
            </w:pPr>
            <w:r>
              <w:t>2. 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образований".</w:t>
            </w:r>
          </w:p>
          <w:p w:rsidR="00203ECF" w:rsidRDefault="00203ECF">
            <w:pPr>
              <w:pStyle w:val="ConsPlusNormal"/>
            </w:pPr>
            <w:r>
              <w:t>3. Подпрограмма 3 "Социально-экономическое развитие Коми-Пермяцкого округа".</w:t>
            </w:r>
          </w:p>
          <w:p w:rsidR="00203ECF" w:rsidRDefault="00203ECF">
            <w:pPr>
              <w:pStyle w:val="ConsPlusNormal"/>
            </w:pPr>
            <w:r>
              <w:t>4. Подпрограмма 4 "Обеспечение реализации государственной программы".</w:t>
            </w:r>
          </w:p>
          <w:p w:rsidR="00203ECF" w:rsidRDefault="00203ECF">
            <w:pPr>
              <w:pStyle w:val="ConsPlusNormal"/>
            </w:pPr>
            <w:r>
              <w:t>5. Подпрограмма 5 "Развитие территорий Кизеловского угольного бассейна Пермского края".</w:t>
            </w:r>
          </w:p>
          <w:p w:rsidR="00203ECF" w:rsidRDefault="00203ECF">
            <w:pPr>
              <w:pStyle w:val="ConsPlusNormal"/>
            </w:pPr>
            <w:r>
              <w:t>6. Подпрограмма 6 "Переселение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системы".</w:t>
            </w:r>
          </w:p>
          <w:p w:rsidR="00203ECF" w:rsidRDefault="00203ECF">
            <w:pPr>
              <w:pStyle w:val="ConsPlusNormal"/>
            </w:pPr>
            <w:r>
              <w:t>7. Подпрограмма 7 "Комплексный инвестиционный план модернизации города Чусового Пермского края".</w:t>
            </w:r>
          </w:p>
          <w:p w:rsidR="00203ECF" w:rsidRDefault="00203ECF">
            <w:pPr>
              <w:pStyle w:val="ConsPlusNormal"/>
            </w:pPr>
            <w:r>
              <w:t>8. Подпрограмма 8 "Развитие общественного самоуправления"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Цель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Создание условий для обеспечения эффективного местного самоуправления и устойчивого социально-экономического развития муниципальных образований Пермского края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1. Создание эффективного муниципального управления.</w:t>
            </w:r>
          </w:p>
          <w:p w:rsidR="00203ECF" w:rsidRDefault="00203ECF">
            <w:pPr>
              <w:pStyle w:val="ConsPlusNormal"/>
            </w:pPr>
            <w:r>
              <w:t>2. Повышение уровня социально-экономического развития муниципальных образований.</w:t>
            </w:r>
          </w:p>
          <w:p w:rsidR="00203ECF" w:rsidRDefault="00203ECF">
            <w:pPr>
              <w:pStyle w:val="ConsPlusNormal"/>
            </w:pPr>
            <w:r>
              <w:t>3. Содействие повышению финансовой обеспеченности муниципальных образований.</w:t>
            </w:r>
          </w:p>
          <w:p w:rsidR="00203ECF" w:rsidRDefault="00203ECF">
            <w:pPr>
              <w:pStyle w:val="ConsPlusNormal"/>
            </w:pPr>
            <w:r>
              <w:t>4. Реализация мероприятий по стабилизации социально-экономического положения в отдельных территориях Пермского края.</w:t>
            </w:r>
          </w:p>
          <w:p w:rsidR="00203ECF" w:rsidRDefault="00203ECF">
            <w:pPr>
              <w:pStyle w:val="ConsPlusNormal"/>
            </w:pPr>
            <w:r>
              <w:t>5. Повышение уровня социально-экономического развития Коми-Пермяцкого округа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1. Индекс обеспеченности бюджетов муниципальных районов, городских округов (собственные доходы бюджетов муниципальных районов, городских округов / текущие расходы бюджетов) составит 1,44.</w:t>
            </w:r>
          </w:p>
          <w:p w:rsidR="00203ECF" w:rsidRDefault="00203ECF">
            <w:pPr>
              <w:pStyle w:val="ConsPlusNormal"/>
            </w:pPr>
            <w:r>
              <w:t>2. Количество лиц, замещающих выборные муниципальные должности, муниципальных служащих и работников муниципальных учреждений, прошедших обучение в рамках реализации Программы, не менее 1000 человек ежегодно.</w:t>
            </w:r>
          </w:p>
          <w:p w:rsidR="00203ECF" w:rsidRDefault="00203ECF">
            <w:pPr>
              <w:pStyle w:val="ConsPlusNormal"/>
            </w:pPr>
            <w:r>
              <w:t>3. Увеличение доли налоговых, неналоговых доходов консолидированных бюджетов муниципальных районов и городских округов в общем объеме доходов консолидированных бюджетов муниципальных районов и городских округов (без субвенций) до 62,7%</w:t>
            </w:r>
          </w:p>
        </w:tc>
      </w:tr>
      <w:tr w:rsidR="00203ECF"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10602" w:type="dxa"/>
          </w:tcPr>
          <w:p w:rsidR="00203ECF" w:rsidRDefault="00203ECF">
            <w:pPr>
              <w:pStyle w:val="ConsPlusNormal"/>
            </w:pPr>
            <w:r>
              <w:t>Программа рассчитана на период с 2014 по 2018 год.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041"/>
        <w:gridCol w:w="1361"/>
        <w:gridCol w:w="391"/>
        <w:gridCol w:w="199"/>
        <w:gridCol w:w="680"/>
        <w:gridCol w:w="340"/>
        <w:gridCol w:w="391"/>
        <w:gridCol w:w="850"/>
        <w:gridCol w:w="340"/>
        <w:gridCol w:w="510"/>
        <w:gridCol w:w="794"/>
        <w:gridCol w:w="199"/>
        <w:gridCol w:w="1077"/>
        <w:gridCol w:w="1417"/>
      </w:tblGrid>
      <w:tr w:rsidR="00203ECF"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3" w:type="dxa"/>
            <w:gridSpan w:val="3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18" w:type="dxa"/>
            <w:gridSpan w:val="9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  <w:vMerge/>
          </w:tcPr>
          <w:p w:rsidR="00203ECF" w:rsidRDefault="00203ECF"/>
        </w:tc>
        <w:tc>
          <w:tcPr>
            <w:tcW w:w="3793" w:type="dxa"/>
            <w:gridSpan w:val="3"/>
            <w:vMerge/>
          </w:tcPr>
          <w:p w:rsidR="00203ECF" w:rsidRDefault="00203ECF"/>
        </w:tc>
        <w:tc>
          <w:tcPr>
            <w:tcW w:w="879" w:type="dxa"/>
            <w:gridSpan w:val="2"/>
            <w:vMerge/>
          </w:tcPr>
          <w:p w:rsidR="00203ECF" w:rsidRDefault="00203ECF"/>
        </w:tc>
        <w:tc>
          <w:tcPr>
            <w:tcW w:w="731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3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Индекс обеспеченности бюджетов муниципальных районов, городских округов (собственные доходы бюджетов муниципальных районов, городских округов / текущие расходы бюджетов)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 xml:space="preserve">Количество лиц, замещающих выборные муниципальные </w:t>
            </w:r>
            <w:r>
              <w:lastRenderedPageBreak/>
              <w:t>должности, муниципальных служащих и работников муниципальных учреждений, прошедших обучение в рамках реализации Программы (ежегодно не менее)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1000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Доля налоговых, неналоговых доходов консолидированных бюджетов муниципальных районов и городских округов в общем объеме доходов консолидированных бюджетов муниципальных районов и городских округов (без субвенций)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60,95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64,44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73" w:type="dxa"/>
            <w:gridSpan w:val="13"/>
          </w:tcPr>
          <w:p w:rsidR="00203ECF" w:rsidRDefault="00203ECF">
            <w:pPr>
              <w:pStyle w:val="ConsPlusNormal"/>
            </w:pPr>
            <w:r>
              <w:t>Подпрограмма 1 "Развитие и поддержка местного самоуправления"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 Пермского края, вступивших в процессы преобразований муниципальных образований Пермского края (нарастающим итогом)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88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92" w:type="dxa"/>
            <w:gridSpan w:val="4"/>
            <w:vAlign w:val="center"/>
          </w:tcPr>
          <w:p w:rsidR="00203ECF" w:rsidRDefault="00203ECF">
            <w:pPr>
              <w:pStyle w:val="ConsPlusNormal"/>
            </w:pPr>
            <w:r>
              <w:t>Доля поселений, передавших на основе соглашений полномочия (часть полномочий) по решению 10 и более вопросов местного значения на уровень муниципальных районов (от базового количества поселений в 2013 г.)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92" w:type="dxa"/>
            <w:gridSpan w:val="4"/>
            <w:vAlign w:val="center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образований, принявших программы развития муниципальной службы с обеспечением финансирования расходов по их реализации за счет средств местных бюджетов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>Доля граждан, принявших участие в осуществлении местного самоуправления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92" w:type="dxa"/>
            <w:gridSpan w:val="4"/>
            <w:vAlign w:val="center"/>
          </w:tcPr>
          <w:p w:rsidR="00203ECF" w:rsidRDefault="00203ECF">
            <w:pPr>
              <w:pStyle w:val="ConsPlusNormal"/>
            </w:pPr>
            <w:r>
              <w:t>Количество проведенных выездных заседаний Совета глав муниципальных районов и городских округов при губернаторе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92" w:type="dxa"/>
            <w:gridSpan w:val="4"/>
            <w:vAlign w:val="center"/>
          </w:tcPr>
          <w:p w:rsidR="00203ECF" w:rsidRDefault="00203ECF">
            <w:pPr>
              <w:pStyle w:val="ConsPlusNormal"/>
            </w:pPr>
            <w:r>
              <w:t>Количество проведенных конкурсов муниципальных районов и деятельности глав муниципальных районов и городских округов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образований, подавших заявки на участие в конкурсе "Самое благоустроенное городское (сельское) поселение Пермского края"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65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>Доля муниципальных образований, включенных в систему общественного контроля качества предоставления муниципальных услуг и имеющих оценки населением на официальном сайте системы в информационно-телекоммуникационной сети "Интернет" (http://kontroluslug.permkrai.ru/)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 xml:space="preserve">Внедрена новая Методика расчета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</w:t>
            </w:r>
            <w:r>
              <w:lastRenderedPageBreak/>
              <w:t>муниципальных служащих и (или) содержание органов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>Доля муниципальных образований, перешедших на программно-целевой метод управления на основе муниципальных программ и формирование программной структуры бюджета, в общем количестве муниципальных образований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Не менее 10%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Не менее 80%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100%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районов (городских округов), разработавших стратегию социально-экономического развития муниципального образования в соответствии с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районов (городских округов), разработавших план мероприятий по реализации стратегии социально-экономического развития муниципального образования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992" w:type="dxa"/>
            <w:gridSpan w:val="4"/>
          </w:tcPr>
          <w:p w:rsidR="00203ECF" w:rsidRDefault="00203ECF">
            <w:pPr>
              <w:pStyle w:val="ConsPlusNormal"/>
            </w:pPr>
            <w:r>
              <w:t xml:space="preserve">Доля расходов на содержание органов местного самоуправления </w:t>
            </w:r>
            <w:r>
              <w:lastRenderedPageBreak/>
              <w:t>муниципальных образований Пермского края в общем объеме расходов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(утверждено постановлениями Правительства Пермского края от годовых ассигнований)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 xml:space="preserve"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(перечислено в муниципальные бюджеты от объемов субсидий, утвержденных постановлениями </w:t>
            </w:r>
            <w:r>
              <w:lastRenderedPageBreak/>
              <w:t>Правительства Пермского края)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(перечислено в муниципальные бюджеты от годовых ассигнований)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85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Подпрограмма 3 "Социально-экономическое развитие Коми-Пермяцкого округа"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Темп сокращения численности населения Коми-Пермяцкого округа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1,1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Средняя заработная плата, начисленная на одного работающего, в Коми-Пермяцком округе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17516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19443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21582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23100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23150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Инвестиции в социально-экономическое развитие Коми-Пермяцкого округа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Доля граждан Пермского края, удовлетворенных имеющимися возможностями реализации этнокультурных потребностей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семей, переселенных в пустующие жилые помещения муниципального жилого фонда муниципальных образований, входящих в Кизеловский угольный бассейн, после приведения их в нормативное состояние (ежегодно)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39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Общая площадь пустующих жилых помещений муниципального жилищного фонда муниципальных образований, входящих в Кизеловский угольный бассейн, подлежащих заселению, в которых проведен капитальный ремонт (ежегодно)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1867,5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1133,0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2203,6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семей, переселяемых в достраиваемые жилые помещения по адресам: г. Кизел, ул. Учебная, д. 11 и ул. Энгельса, д. 71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Общая площадь достраиваемых жилых помещений по адресам: г. Кизел, ул. Учебная, д. 11 и ул. Энгельса, д. 71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Подпрограмма 6 "Переселение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 xml:space="preserve">Количество человек, переселенных из труднодоступных и отдаленных населенных пунктов Пермского края, в том числе из поселков учреждений с </w:t>
            </w:r>
            <w:r>
              <w:lastRenderedPageBreak/>
              <w:t>особыми условиями хозяйственной деятельности уголовно-исполнительной системы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семей, переселенных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Объем жилья, введенного в эксплуатацию (приобретенного) с целью заселения граждан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452,66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Подпрограмма 7 "Комплексный инвестиционный план модернизации города Чусового Пермского края"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Уровень зарегистрированной безработицы в Чусовском городском поселении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2,95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Среднемесячная заработная плата работников крупных и средних предприятий в Чусовском городском поселении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23334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24757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28251,0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29800,0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31000,0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 xml:space="preserve">Доля малых предприятий в общегородском объеме отгруженных </w:t>
            </w:r>
            <w:r>
              <w:lastRenderedPageBreak/>
              <w:t>товаров собственного производства организаций в Чусовском городском поселении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3,0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Доля продукции градообразующего предприятия в общегородском объеме отгруженных товаров, выполненных работ и услуг собственного производства в Чусовском городском поселении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58,3</w:t>
            </w:r>
          </w:p>
        </w:tc>
      </w:tr>
      <w:tr w:rsidR="00203ECF">
        <w:tc>
          <w:tcPr>
            <w:tcW w:w="1871" w:type="dxa"/>
            <w:vMerge w:val="restart"/>
            <w:tcBorders>
              <w:top w:val="nil"/>
            </w:tcBorders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90" w:type="dxa"/>
            <w:gridSpan w:val="14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вновь созданных органов территориального общественного самоуправления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реализованных проектов территориального общественного самоуправления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обученных участников территориального общественного самоуправления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обученных муниципальных служащих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Количество материалов в средствах массовой информации, в информационно-телекоммуникационной сети "Интернет"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 xml:space="preserve">Доля граждан, принявших участие в </w:t>
            </w:r>
            <w:r>
              <w:lastRenderedPageBreak/>
              <w:t>местном референдуме по вопросу введения самообложения граждан в поселениях муниципальных районов Пермского края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  <w:tcBorders>
              <w:top w:val="nil"/>
            </w:tcBorders>
          </w:tcPr>
          <w:p w:rsidR="00203ECF" w:rsidRDefault="00203ECF"/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3793" w:type="dxa"/>
            <w:gridSpan w:val="3"/>
          </w:tcPr>
          <w:p w:rsidR="00203ECF" w:rsidRDefault="00203ECF">
            <w:pPr>
              <w:pStyle w:val="ConsPlusNormal"/>
            </w:pPr>
            <w:r>
              <w:t>Процент освоения субсидий, предусмотренных для предоставления муниципальным образованиям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879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1" w:type="dxa"/>
            <w:gridSpan w:val="2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</w:tr>
      <w:tr w:rsidR="00203ECF"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Объемы и источники финансирования Программы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132" w:type="dxa"/>
            <w:gridSpan w:val="1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vMerge/>
          </w:tcPr>
          <w:p w:rsidR="00203ECF" w:rsidRDefault="00203ECF"/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10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1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vAlign w:val="center"/>
          </w:tcPr>
          <w:p w:rsidR="00203ECF" w:rsidRDefault="00203ECF">
            <w:pPr>
              <w:pStyle w:val="ConsPlusNormal"/>
            </w:pPr>
            <w:r>
              <w:t>Всего,</w:t>
            </w:r>
          </w:p>
        </w:tc>
        <w:tc>
          <w:tcPr>
            <w:tcW w:w="136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8739086,00</w:t>
            </w:r>
          </w:p>
        </w:tc>
        <w:tc>
          <w:tcPr>
            <w:tcW w:w="1610" w:type="dxa"/>
            <w:gridSpan w:val="4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18791217,80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2166765,50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1721738,00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1867526,40</w:t>
            </w:r>
          </w:p>
        </w:tc>
        <w:tc>
          <w:tcPr>
            <w:tcW w:w="141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33286333,70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vAlign w:val="center"/>
          </w:tcPr>
          <w:p w:rsidR="00203ECF" w:rsidRDefault="00203ECF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203ECF" w:rsidRDefault="00203ECF"/>
        </w:tc>
        <w:tc>
          <w:tcPr>
            <w:tcW w:w="1610" w:type="dxa"/>
            <w:gridSpan w:val="4"/>
            <w:vMerge/>
          </w:tcPr>
          <w:p w:rsidR="00203ECF" w:rsidRDefault="00203ECF"/>
        </w:tc>
        <w:tc>
          <w:tcPr>
            <w:tcW w:w="1581" w:type="dxa"/>
            <w:gridSpan w:val="3"/>
            <w:vMerge/>
          </w:tcPr>
          <w:p w:rsidR="00203ECF" w:rsidRDefault="00203ECF"/>
        </w:tc>
        <w:tc>
          <w:tcPr>
            <w:tcW w:w="1304" w:type="dxa"/>
            <w:gridSpan w:val="2"/>
            <w:vMerge/>
          </w:tcPr>
          <w:p w:rsidR="00203ECF" w:rsidRDefault="00203ECF"/>
        </w:tc>
        <w:tc>
          <w:tcPr>
            <w:tcW w:w="1276" w:type="dxa"/>
            <w:gridSpan w:val="2"/>
            <w:vMerge/>
          </w:tcPr>
          <w:p w:rsidR="00203ECF" w:rsidRDefault="00203ECF"/>
        </w:tc>
        <w:tc>
          <w:tcPr>
            <w:tcW w:w="1417" w:type="dxa"/>
            <w:vMerge/>
          </w:tcPr>
          <w:p w:rsidR="00203ECF" w:rsidRDefault="00203ECF"/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vAlign w:val="center"/>
          </w:tcPr>
          <w:p w:rsidR="00203ECF" w:rsidRDefault="00203ECF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1988126,10</w:t>
            </w:r>
          </w:p>
        </w:tc>
        <w:tc>
          <w:tcPr>
            <w:tcW w:w="1610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1709441,80</w:t>
            </w:r>
          </w:p>
        </w:tc>
        <w:tc>
          <w:tcPr>
            <w:tcW w:w="1581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1640353,30</w:t>
            </w:r>
          </w:p>
        </w:tc>
        <w:tc>
          <w:tcPr>
            <w:tcW w:w="130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1318877,50</w:t>
            </w:r>
          </w:p>
        </w:tc>
        <w:tc>
          <w:tcPr>
            <w:tcW w:w="1276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1428218,80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8085017,50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vAlign w:val="center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178687,50</w:t>
            </w:r>
          </w:p>
        </w:tc>
        <w:tc>
          <w:tcPr>
            <w:tcW w:w="1610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75493,30</w:t>
            </w:r>
          </w:p>
        </w:tc>
        <w:tc>
          <w:tcPr>
            <w:tcW w:w="1581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19992,30</w:t>
            </w:r>
          </w:p>
        </w:tc>
        <w:tc>
          <w:tcPr>
            <w:tcW w:w="1304" w:type="dxa"/>
            <w:gridSpan w:val="2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276" w:type="dxa"/>
            <w:gridSpan w:val="2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274173,10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vAlign w:val="center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969272,40</w:t>
            </w:r>
          </w:p>
        </w:tc>
        <w:tc>
          <w:tcPr>
            <w:tcW w:w="1610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394977,00</w:t>
            </w:r>
          </w:p>
        </w:tc>
        <w:tc>
          <w:tcPr>
            <w:tcW w:w="1581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502822,50</w:t>
            </w:r>
          </w:p>
        </w:tc>
        <w:tc>
          <w:tcPr>
            <w:tcW w:w="130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399641,90</w:t>
            </w:r>
          </w:p>
        </w:tc>
        <w:tc>
          <w:tcPr>
            <w:tcW w:w="1276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436089,00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2702802,80</w:t>
            </w:r>
          </w:p>
        </w:tc>
      </w:tr>
      <w:tr w:rsidR="00203ECF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608" w:type="dxa"/>
            <w:gridSpan w:val="2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5603000,00</w:t>
            </w:r>
          </w:p>
        </w:tc>
        <w:tc>
          <w:tcPr>
            <w:tcW w:w="1610" w:type="dxa"/>
            <w:gridSpan w:val="4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16611305,70</w:t>
            </w:r>
          </w:p>
        </w:tc>
        <w:tc>
          <w:tcPr>
            <w:tcW w:w="1581" w:type="dxa"/>
            <w:gridSpan w:val="3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3597,40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22224340,30</w:t>
            </w:r>
          </w:p>
        </w:tc>
      </w:tr>
      <w:tr w:rsidR="00203ECF">
        <w:tblPrEx>
          <w:tblBorders>
            <w:insideH w:val="nil"/>
          </w:tblBorders>
        </w:tblPrEx>
        <w:tc>
          <w:tcPr>
            <w:tcW w:w="13028" w:type="dxa"/>
            <w:gridSpan w:val="16"/>
            <w:tcBorders>
              <w:top w:val="nil"/>
            </w:tcBorders>
          </w:tcPr>
          <w:p w:rsidR="00203ECF" w:rsidRDefault="00203EC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15.07.2016 N 469-п)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I. Приоритеты и цели государственной политики</w:t>
      </w:r>
    </w:p>
    <w:p w:rsidR="00203ECF" w:rsidRDefault="00203ECF">
      <w:pPr>
        <w:pStyle w:val="ConsPlusNormal"/>
        <w:jc w:val="center"/>
      </w:pPr>
      <w:r>
        <w:t>в соответствующей сфере социально-экономического развития,</w:t>
      </w:r>
    </w:p>
    <w:p w:rsidR="00203ECF" w:rsidRDefault="00203ECF">
      <w:pPr>
        <w:pStyle w:val="ConsPlusNormal"/>
        <w:jc w:val="center"/>
      </w:pPr>
      <w:r>
        <w:t>описание основных целей и задач государственной программы,</w:t>
      </w:r>
    </w:p>
    <w:p w:rsidR="00203ECF" w:rsidRDefault="00203ECF">
      <w:pPr>
        <w:pStyle w:val="ConsPlusNormal"/>
        <w:jc w:val="center"/>
      </w:pPr>
      <w:r>
        <w:t>прогноз развития соответствующей сферы</w:t>
      </w:r>
    </w:p>
    <w:p w:rsidR="00203ECF" w:rsidRDefault="00203ECF">
      <w:pPr>
        <w:pStyle w:val="ConsPlusNormal"/>
        <w:jc w:val="center"/>
      </w:pPr>
      <w:r>
        <w:t>социально-экономического развития и планируемые показатели</w:t>
      </w:r>
    </w:p>
    <w:p w:rsidR="00203ECF" w:rsidRDefault="00203ECF">
      <w:pPr>
        <w:pStyle w:val="ConsPlusNormal"/>
        <w:jc w:val="center"/>
      </w:pPr>
      <w:r>
        <w:t>по итогам реализации государственной программы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1.1. Приоритеты государственной политики в сфере реализации Программы определены следующими стратегическими документами:</w:t>
      </w:r>
    </w:p>
    <w:p w:rsidR="00203ECF" w:rsidRDefault="00203ECF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года";</w:t>
      </w:r>
    </w:p>
    <w:p w:rsidR="00203ECF" w:rsidRDefault="00203ECF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Законом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годы".</w:t>
      </w:r>
    </w:p>
    <w:p w:rsidR="00203ECF" w:rsidRDefault="00203ECF">
      <w:pPr>
        <w:pStyle w:val="ConsPlusNormal"/>
        <w:ind w:firstLine="540"/>
        <w:jc w:val="both"/>
      </w:pPr>
      <w:r>
        <w:t>1.2. Основной целью Программы является создание условий для обеспечения эффективного местного самоуправления и устойчивого социально-экономического развития муниципальных образований Пермского края.</w:t>
      </w:r>
    </w:p>
    <w:p w:rsidR="00203ECF" w:rsidRDefault="00203ECF">
      <w:pPr>
        <w:pStyle w:val="ConsPlusNormal"/>
        <w:ind w:firstLine="540"/>
        <w:jc w:val="both"/>
      </w:pPr>
      <w:r>
        <w:t>1.3. Достижение цели Программы будет осуществляться путем решения основных задач:</w:t>
      </w:r>
    </w:p>
    <w:p w:rsidR="00203ECF" w:rsidRDefault="00203ECF">
      <w:pPr>
        <w:pStyle w:val="ConsPlusNormal"/>
        <w:ind w:firstLine="540"/>
        <w:jc w:val="both"/>
      </w:pPr>
      <w:r>
        <w:t>создание эффективного муниципального управления;</w:t>
      </w:r>
    </w:p>
    <w:p w:rsidR="00203ECF" w:rsidRDefault="00203ECF">
      <w:pPr>
        <w:pStyle w:val="ConsPlusNormal"/>
        <w:ind w:firstLine="540"/>
        <w:jc w:val="both"/>
      </w:pPr>
      <w:r>
        <w:t>повышение уровня социально-экономического развития муниципальных образований Пермского края;</w:t>
      </w:r>
    </w:p>
    <w:p w:rsidR="00203ECF" w:rsidRDefault="00203ECF">
      <w:pPr>
        <w:pStyle w:val="ConsPlusNormal"/>
        <w:ind w:firstLine="540"/>
        <w:jc w:val="both"/>
      </w:pPr>
      <w:r>
        <w:t>повышение финансовой обеспеченности муниципальных образований Пермского края;</w:t>
      </w:r>
    </w:p>
    <w:p w:rsidR="00203ECF" w:rsidRDefault="00203ECF">
      <w:pPr>
        <w:pStyle w:val="ConsPlusNormal"/>
        <w:ind w:firstLine="540"/>
        <w:jc w:val="both"/>
      </w:pPr>
      <w:r>
        <w:t>реализация мероприятий по стабилизации социально-экономического положения в отдельных территориях Пермского края;</w:t>
      </w:r>
    </w:p>
    <w:p w:rsidR="00203ECF" w:rsidRDefault="00203ECF">
      <w:pPr>
        <w:pStyle w:val="ConsPlusNormal"/>
        <w:ind w:firstLine="540"/>
        <w:jc w:val="both"/>
      </w:pPr>
      <w:r>
        <w:t>повышение уровня социально-экономического развития Коми-Пермяцкого округа Пермского края.</w:t>
      </w:r>
    </w:p>
    <w:p w:rsidR="00203ECF" w:rsidRDefault="00203ECF">
      <w:pPr>
        <w:pStyle w:val="ConsPlusNormal"/>
        <w:ind w:firstLine="540"/>
        <w:jc w:val="both"/>
      </w:pPr>
      <w:r>
        <w:t>1.4. Показатели достижения цели и решения задач Программы:</w:t>
      </w:r>
    </w:p>
    <w:p w:rsidR="00203ECF" w:rsidRDefault="00203ECF">
      <w:pPr>
        <w:pStyle w:val="ConsPlusNormal"/>
        <w:ind w:firstLine="540"/>
        <w:jc w:val="both"/>
      </w:pPr>
      <w:r>
        <w:t>индекс обеспеченности бюджетов муниципальных районов, городских округов (собственные доходы бюджетов муниципальных районов, городских округов/текущие расходы бюджетов) составит 1,44;</w:t>
      </w:r>
    </w:p>
    <w:p w:rsidR="00203ECF" w:rsidRDefault="00203ECF">
      <w:pPr>
        <w:pStyle w:val="ConsPlusNormal"/>
        <w:ind w:firstLine="540"/>
        <w:jc w:val="both"/>
      </w:pPr>
      <w:r>
        <w:t>количество лиц, замещающих выборные муниципальные должности, муниципальных служащих и работников муниципальных учреждений, прошедших обучение в рамках реализации Программы, не менее 1000 человек ежегодно;</w:t>
      </w:r>
    </w:p>
    <w:p w:rsidR="00203ECF" w:rsidRDefault="00203ECF">
      <w:pPr>
        <w:pStyle w:val="ConsPlusNormal"/>
        <w:ind w:firstLine="540"/>
        <w:jc w:val="both"/>
      </w:pPr>
      <w:r>
        <w:t>увеличение доли налоговых, неналоговых доходов консолидированных бюджетов муниципальных районов и городских округов в общем объеме доходов консолидированных бюджетов муниципальных районов и городских округов (без субвенций) до 64,44%.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II. Перечень основных мероприятий (ведомственных целевых</w:t>
      </w:r>
    </w:p>
    <w:p w:rsidR="00203ECF" w:rsidRDefault="00203ECF">
      <w:pPr>
        <w:pStyle w:val="ConsPlusNormal"/>
        <w:jc w:val="center"/>
      </w:pPr>
      <w:r>
        <w:t>программ) и мероприятий государственной программы</w:t>
      </w:r>
    </w:p>
    <w:p w:rsidR="00203ECF" w:rsidRDefault="00203ECF">
      <w:pPr>
        <w:pStyle w:val="ConsPlusNormal"/>
        <w:jc w:val="center"/>
      </w:pPr>
      <w:r>
        <w:t>с указанием сроков их реализации и ожидаемых результатов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Основные мероприятия Программы будут направлены на повышение эффективности системы муниципального управления и обеспечение социально-экономических условий для устойчивого самостоятельного развития муниципальных образований Пермского края.</w:t>
      </w:r>
    </w:p>
    <w:p w:rsidR="00203ECF" w:rsidRDefault="00203ECF">
      <w:pPr>
        <w:pStyle w:val="ConsPlusNormal"/>
        <w:ind w:firstLine="540"/>
        <w:jc w:val="both"/>
      </w:pPr>
      <w:r>
        <w:t>Основные мероприятия Программы сгруппированы по 8 подпрограммам.</w:t>
      </w:r>
    </w:p>
    <w:p w:rsidR="00203ECF" w:rsidRDefault="00203ECF">
      <w:pPr>
        <w:pStyle w:val="ConsPlusNormal"/>
        <w:ind w:firstLine="540"/>
        <w:jc w:val="both"/>
      </w:pPr>
      <w:r>
        <w:t xml:space="preserve">Подробный перечень мероприятий Программы с указанием сроков их реализации и ожидаемых результатов представлен в соответствующих разделах подпрограмм в </w:t>
      </w:r>
      <w:hyperlink w:anchor="P659" w:history="1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III. Основные меры правового регулирования в соответствующей</w:t>
      </w:r>
    </w:p>
    <w:p w:rsidR="00203ECF" w:rsidRDefault="00203ECF">
      <w:pPr>
        <w:pStyle w:val="ConsPlusNormal"/>
        <w:jc w:val="center"/>
      </w:pPr>
      <w:r>
        <w:t>сфере, направленные на достижение целей и конечных</w:t>
      </w:r>
    </w:p>
    <w:p w:rsidR="00203ECF" w:rsidRDefault="00203ECF">
      <w:pPr>
        <w:pStyle w:val="ConsPlusNormal"/>
        <w:jc w:val="center"/>
      </w:pPr>
      <w:r>
        <w:t>результатов государственной программы, с обоснованием</w:t>
      </w:r>
    </w:p>
    <w:p w:rsidR="00203ECF" w:rsidRDefault="00203ECF">
      <w:pPr>
        <w:pStyle w:val="ConsPlusNormal"/>
        <w:jc w:val="center"/>
      </w:pPr>
      <w:r>
        <w:t>основных положений и сроков принятия необходимых нормативных</w:t>
      </w:r>
    </w:p>
    <w:p w:rsidR="00203ECF" w:rsidRDefault="00203ECF">
      <w:pPr>
        <w:pStyle w:val="ConsPlusNormal"/>
        <w:jc w:val="center"/>
      </w:pPr>
      <w:r>
        <w:t>правовых актов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Государственное регулирование в области осуществления региональной политики и развития территорий Пермского края обеспечивается нормативными правовыми актами Российской Федерации и Пермского края.</w:t>
      </w:r>
    </w:p>
    <w:p w:rsidR="00203ECF" w:rsidRDefault="00203ECF">
      <w:pPr>
        <w:pStyle w:val="ConsPlusNormal"/>
        <w:ind w:firstLine="540"/>
        <w:jc w:val="both"/>
      </w:pPr>
      <w:r>
        <w:t>Основные меры правового регулирования в соответствующей сфере, направленные на достижение целей и конечных результатов государственной программы, изложены в соответствующих разделах подпрограмм настоящей Программы.</w:t>
      </w:r>
    </w:p>
    <w:p w:rsidR="00203ECF" w:rsidRDefault="00203ECF">
      <w:pPr>
        <w:pStyle w:val="ConsPlusNormal"/>
        <w:ind w:firstLine="540"/>
        <w:jc w:val="both"/>
      </w:pPr>
      <w:r>
        <w:t>В случае изменения действующего законодательства ответственный исполнитель Программы обеспечивает разработку нормативных правовых актов в соответствии со своими полномочиями.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IV. Перечень целевых показателей государственной программы</w:t>
      </w:r>
    </w:p>
    <w:p w:rsidR="00203ECF" w:rsidRDefault="00203ECF">
      <w:pPr>
        <w:pStyle w:val="ConsPlusNormal"/>
        <w:jc w:val="center"/>
      </w:pPr>
      <w:r>
        <w:t>с расшифровкой плановых значений по годам ее реализации,</w:t>
      </w:r>
    </w:p>
    <w:p w:rsidR="00203ECF" w:rsidRDefault="00203ECF">
      <w:pPr>
        <w:pStyle w:val="ConsPlusNormal"/>
        <w:jc w:val="center"/>
      </w:pPr>
      <w:r>
        <w:t>а также сведения о взаимосвязи мероприятий и результатов</w:t>
      </w:r>
    </w:p>
    <w:p w:rsidR="00203ECF" w:rsidRDefault="00203ECF">
      <w:pPr>
        <w:pStyle w:val="ConsPlusNormal"/>
        <w:jc w:val="center"/>
      </w:pPr>
      <w:r>
        <w:t>их выполнения с конечными целевыми показателями</w:t>
      </w:r>
    </w:p>
    <w:p w:rsidR="00203ECF" w:rsidRDefault="00203ECF">
      <w:pPr>
        <w:pStyle w:val="ConsPlusNormal"/>
        <w:jc w:val="center"/>
      </w:pPr>
      <w:r>
        <w:t>государственной программы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 xml:space="preserve"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 представлены в </w:t>
      </w:r>
      <w:hyperlink w:anchor="P2573" w:history="1">
        <w:r>
          <w:rPr>
            <w:color w:val="0000FF"/>
          </w:rPr>
          <w:t>приложении 9</w:t>
        </w:r>
      </w:hyperlink>
      <w:r>
        <w:t xml:space="preserve"> к настоящей Программе.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V. Информация по ресурсному обеспечению государственной</w:t>
      </w:r>
    </w:p>
    <w:p w:rsidR="00203ECF" w:rsidRDefault="00203ECF">
      <w:pPr>
        <w:pStyle w:val="ConsPlusNormal"/>
        <w:jc w:val="center"/>
      </w:pPr>
      <w:r>
        <w:t>программы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Финансирование мероприятий государственной 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203ECF" w:rsidRDefault="00203ECF">
      <w:pPr>
        <w:pStyle w:val="ConsPlusNormal"/>
        <w:ind w:firstLine="540"/>
        <w:jc w:val="both"/>
      </w:pPr>
      <w:r>
        <w:t>Общая потребность финансового обеспечения государственной программы на 2014-2018 годы составляет 33286333,7 тыс. рублей, в том числе:</w:t>
      </w:r>
    </w:p>
    <w:p w:rsidR="00203ECF" w:rsidRDefault="00203ECF">
      <w:pPr>
        <w:pStyle w:val="ConsPlusNormal"/>
        <w:ind w:firstLine="540"/>
        <w:jc w:val="both"/>
      </w:pPr>
      <w:r>
        <w:t>2014 год - 8739086,0 тыс. рублей;</w:t>
      </w:r>
    </w:p>
    <w:p w:rsidR="00203ECF" w:rsidRDefault="00203ECF">
      <w:pPr>
        <w:pStyle w:val="ConsPlusNormal"/>
        <w:ind w:firstLine="540"/>
        <w:jc w:val="both"/>
      </w:pPr>
      <w:r>
        <w:t>2015 год - 18791217,8 тыс. рублей;</w:t>
      </w:r>
    </w:p>
    <w:p w:rsidR="00203ECF" w:rsidRDefault="00203ECF">
      <w:pPr>
        <w:pStyle w:val="ConsPlusNormal"/>
        <w:ind w:firstLine="540"/>
        <w:jc w:val="both"/>
      </w:pPr>
      <w:r>
        <w:t>2016 год - 2166765,5 тыс. рублей;</w:t>
      </w:r>
    </w:p>
    <w:p w:rsidR="00203ECF" w:rsidRDefault="00203ECF">
      <w:pPr>
        <w:pStyle w:val="ConsPlusNormal"/>
        <w:ind w:firstLine="540"/>
        <w:jc w:val="both"/>
      </w:pPr>
      <w:r>
        <w:t>2017 год - 1721738,0 тыс. рублей;</w:t>
      </w:r>
    </w:p>
    <w:p w:rsidR="00203ECF" w:rsidRDefault="00203ECF">
      <w:pPr>
        <w:pStyle w:val="ConsPlusNormal"/>
        <w:ind w:firstLine="540"/>
        <w:jc w:val="both"/>
      </w:pPr>
      <w:r>
        <w:t>2018 год - 1867526,4 тыс. рублей.</w:t>
      </w:r>
    </w:p>
    <w:p w:rsidR="00203ECF" w:rsidRDefault="00203EC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ind w:firstLine="540"/>
        <w:jc w:val="both"/>
      </w:pPr>
      <w:r>
        <w:t>Средства на реализацию государственной программы утверждаются законом Пермского края о бюджете Пермского края на очередной финансовый год и плановый период.</w:t>
      </w:r>
    </w:p>
    <w:p w:rsidR="00203ECF" w:rsidRDefault="00203ECF">
      <w:pPr>
        <w:pStyle w:val="ConsPlusNormal"/>
        <w:ind w:firstLine="540"/>
        <w:jc w:val="both"/>
      </w:pPr>
      <w:r>
        <w:t>По результатам ежегодной оценки эффективности и результативности реализации государственной программы возможно перераспределение объемов средств, предусмотренных на их реализацию, по направлениям, отдельным мероприятиям и годам.</w:t>
      </w:r>
    </w:p>
    <w:p w:rsidR="00203ECF" w:rsidRDefault="00203ECF">
      <w:pPr>
        <w:pStyle w:val="ConsPlusNormal"/>
        <w:ind w:firstLine="540"/>
        <w:jc w:val="both"/>
      </w:pPr>
      <w:r>
        <w:t xml:space="preserve">Финансовое обеспечение реализации Программы за счет всех источников финансирования приведено в </w:t>
      </w:r>
      <w:hyperlink w:anchor="P3440" w:history="1">
        <w:r>
          <w:rPr>
            <w:color w:val="0000FF"/>
          </w:rPr>
          <w:t>приложении 10</w:t>
        </w:r>
      </w:hyperlink>
      <w:r>
        <w:t xml:space="preserve"> к настоящей Программе, за счет средств бюджета Пермского края - в </w:t>
      </w:r>
      <w:hyperlink w:anchor="P4051" w:history="1">
        <w:r>
          <w:rPr>
            <w:color w:val="0000FF"/>
          </w:rPr>
          <w:t>приложении 11</w:t>
        </w:r>
      </w:hyperlink>
      <w:r>
        <w:t xml:space="preserve"> к настоящей Программе, за счет средств федерального бюджета - в </w:t>
      </w:r>
      <w:hyperlink w:anchor="P5353" w:history="1">
        <w:r>
          <w:rPr>
            <w:color w:val="0000FF"/>
          </w:rPr>
          <w:t>приложении 12</w:t>
        </w:r>
      </w:hyperlink>
      <w:r>
        <w:t xml:space="preserve"> к настоящей Программе, за счет внебюджетных источников финансирования и местных бюджетов - в </w:t>
      </w:r>
      <w:hyperlink w:anchor="P5524" w:history="1">
        <w:r>
          <w:rPr>
            <w:color w:val="0000FF"/>
          </w:rPr>
          <w:t>приложении 13</w:t>
        </w:r>
      </w:hyperlink>
      <w:r>
        <w:t xml:space="preserve"> к настоящей Программе.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VI. Описание мер государственного регулирования и управления</w:t>
      </w:r>
    </w:p>
    <w:p w:rsidR="00203ECF" w:rsidRDefault="00203ECF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203ECF" w:rsidRDefault="00203ECF">
      <w:pPr>
        <w:pStyle w:val="ConsPlusNormal"/>
        <w:jc w:val="center"/>
      </w:pPr>
      <w:r>
        <w:t>государственной программы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Основными рисками реализации мероприятий Программы являются:</w:t>
      </w:r>
    </w:p>
    <w:p w:rsidR="00203ECF" w:rsidRDefault="00203ECF">
      <w:pPr>
        <w:pStyle w:val="ConsPlusNormal"/>
        <w:ind w:firstLine="540"/>
        <w:jc w:val="both"/>
      </w:pPr>
      <w:r>
        <w:t>изменение экономической и геополитической ситуации в мировой экономике, связанное с неустойчивостью макроэкономических параметров (уровень инфляции, темпы экономического роста страны, уровень платежеспособности предприятий, населения, уровень политической стабильности и др.);</w:t>
      </w:r>
    </w:p>
    <w:p w:rsidR="00203ECF" w:rsidRDefault="00203ECF">
      <w:pPr>
        <w:pStyle w:val="ConsPlusNormal"/>
        <w:ind w:firstLine="540"/>
        <w:jc w:val="both"/>
      </w:pPr>
      <w:r>
        <w:t xml:space="preserve">организационные риски, связанные с возможной неэффективной организацией выполнения </w:t>
      </w:r>
      <w:r>
        <w:lastRenderedPageBreak/>
        <w:t>мероприятий Программы;</w:t>
      </w:r>
    </w:p>
    <w:p w:rsidR="00203ECF" w:rsidRDefault="00203ECF">
      <w:pPr>
        <w:pStyle w:val="ConsPlusNormal"/>
        <w:ind w:firstLine="540"/>
        <w:jc w:val="both"/>
      </w:pPr>
      <w:r>
        <w:t>сокращение финансирования мероприятий Программы за счет средств федерального, краевого и местных бюджетов;</w:t>
      </w:r>
    </w:p>
    <w:p w:rsidR="00203ECF" w:rsidRDefault="00203ECF">
      <w:pPr>
        <w:pStyle w:val="ConsPlusNormal"/>
        <w:ind w:firstLine="540"/>
        <w:jc w:val="both"/>
      </w:pPr>
      <w:r>
        <w:t>отсутствие единой методологической базы федерального уровня;</w:t>
      </w:r>
    </w:p>
    <w:p w:rsidR="00203ECF" w:rsidRDefault="00203ECF">
      <w:pPr>
        <w:pStyle w:val="ConsPlusNormal"/>
        <w:ind w:firstLine="540"/>
        <w:jc w:val="both"/>
      </w:pPr>
      <w:r>
        <w:t>отсутствие технических возможностей и низкая квалификация муниципальных кадров;</w:t>
      </w:r>
    </w:p>
    <w:p w:rsidR="00203ECF" w:rsidRDefault="00203ECF">
      <w:pPr>
        <w:pStyle w:val="ConsPlusNormal"/>
        <w:ind w:firstLine="540"/>
        <w:jc w:val="both"/>
      </w:pPr>
      <w:r>
        <w:t>инертность и противодействие органов местного самоуправления муниципальных образований Пермского края при реализации отдельных мероприятий Программы.</w:t>
      </w:r>
    </w:p>
    <w:p w:rsidR="00203ECF" w:rsidRDefault="00203ECF">
      <w:pPr>
        <w:pStyle w:val="ConsPlusNormal"/>
        <w:ind w:firstLine="540"/>
        <w:jc w:val="both"/>
      </w:pPr>
      <w:r>
        <w:t>В целях управления указанными рисками в процессе реализации Программы предусматриваются:</w:t>
      </w:r>
    </w:p>
    <w:p w:rsidR="00203ECF" w:rsidRDefault="00203ECF">
      <w:pPr>
        <w:pStyle w:val="ConsPlusNormal"/>
        <w:ind w:firstLine="540"/>
        <w:jc w:val="both"/>
      </w:pPr>
      <w:r>
        <w:t>детальное планирование хода реализации Программы;</w:t>
      </w:r>
    </w:p>
    <w:p w:rsidR="00203ECF" w:rsidRDefault="00203ECF">
      <w:pPr>
        <w:pStyle w:val="ConsPlusNormal"/>
        <w:ind w:firstLine="540"/>
        <w:jc w:val="both"/>
      </w:pPr>
      <w:r>
        <w:t>оперативный мониторинг выполнения мероприятий Программы;</w:t>
      </w:r>
    </w:p>
    <w:p w:rsidR="00203ECF" w:rsidRDefault="00203ECF">
      <w:pPr>
        <w:pStyle w:val="ConsPlusNormal"/>
        <w:ind w:firstLine="540"/>
        <w:jc w:val="both"/>
      </w:pPr>
      <w:r>
        <w:t>формирование эффективной системы управления Программой на основе четкого распределения функций и полномочий ее ответственного исполнителя, соисполнителей и участников.</w:t>
      </w:r>
    </w:p>
    <w:p w:rsidR="00203ECF" w:rsidRDefault="00203ECF">
      <w:pPr>
        <w:pStyle w:val="ConsPlusNormal"/>
        <w:ind w:firstLine="540"/>
        <w:jc w:val="both"/>
      </w:pPr>
      <w:r>
        <w:t>Минимизация рисков, обусловленных действиями внешних факторов, обеспечивается соответствующими инициативами со стороны Министерства территориального развития Пермского края в адрес исполнительных органов государственной власти, органов местного самоуправления муниципальных образований Пермского края, других соисполнителей и участников Программы.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1"/>
      </w:pPr>
      <w:r>
        <w:t>VII. Методика оценки эффективности государственной программы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Настоящая Методика определяет порядок оценки результативности и эффективности реализации Программы.</w:t>
      </w:r>
    </w:p>
    <w:p w:rsidR="00203ECF" w:rsidRDefault="00203ECF">
      <w:pPr>
        <w:pStyle w:val="ConsPlusNormal"/>
        <w:ind w:firstLine="540"/>
        <w:jc w:val="both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государственной программы.</w:t>
      </w:r>
    </w:p>
    <w:p w:rsidR="00203ECF" w:rsidRDefault="00203ECF">
      <w:pPr>
        <w:pStyle w:val="ConsPlusNormal"/>
        <w:ind w:firstLine="540"/>
        <w:jc w:val="both"/>
      </w:pPr>
      <w:r>
        <w:t>Под результативностью понимается степень достижения запланированных показателей за счет реализации мероприятий государственной программы.</w:t>
      </w:r>
    </w:p>
    <w:p w:rsidR="00203ECF" w:rsidRDefault="00203ECF">
      <w:pPr>
        <w:pStyle w:val="ConsPlusNormal"/>
        <w:ind w:firstLine="540"/>
        <w:jc w:val="both"/>
      </w:pPr>
      <w: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03ECF" w:rsidRDefault="00203ECF">
      <w:pPr>
        <w:pStyle w:val="ConsPlusNormal"/>
        <w:ind w:firstLine="540"/>
        <w:jc w:val="both"/>
      </w:pPr>
      <w:r>
        <w:t>В качестве критериев оценки результативности реализации государственной программы и программных мероприятий используются индекс результативности и интегральная оценка результативности.</w:t>
      </w:r>
    </w:p>
    <w:p w:rsidR="00203ECF" w:rsidRDefault="00203ECF">
      <w:pPr>
        <w:pStyle w:val="ConsPlusNormal"/>
        <w:ind w:firstLine="540"/>
        <w:jc w:val="both"/>
      </w:pPr>
      <w:r>
        <w:t>Индекс результативности государственной программы оценивается по каждому целевому показателю в год t и за расчетный период T: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 w:rsidRPr="00844CCA">
        <w:rPr>
          <w:position w:val="-24"/>
        </w:rPr>
        <w:pict>
          <v:shape id="_x0000_i1025" style="width:65.25pt;height:33.75pt" coordsize="" o:spt="100" adj="0,,0" path="" filled="f" stroked="f">
            <v:stroke joinstyle="miter"/>
            <v:imagedata r:id="rId37" o:title="base_23920_96190_3"/>
            <v:formulas/>
            <v:path o:connecttype="segments"/>
          </v:shape>
        </w:pic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где</w:t>
      </w:r>
    </w:p>
    <w:p w:rsidR="00203ECF" w:rsidRDefault="00203ECF">
      <w:pPr>
        <w:pStyle w:val="ConsPlusNormal"/>
        <w:ind w:firstLine="540"/>
        <w:jc w:val="both"/>
      </w:pPr>
      <w:r>
        <w:t>Рit - результативность достижения i-го показателя, характеризующего ход реализации государственной программы, в год t;</w:t>
      </w:r>
    </w:p>
    <w:p w:rsidR="00203ECF" w:rsidRDefault="00203ECF">
      <w:pPr>
        <w:pStyle w:val="ConsPlusNormal"/>
        <w:ind w:firstLine="540"/>
        <w:jc w:val="both"/>
      </w:pPr>
      <w:r>
        <w:t>Пфit - фактическое значение i-го показателя, характеризующего реализацию Программы, в год t;</w:t>
      </w:r>
    </w:p>
    <w:p w:rsidR="00203ECF" w:rsidRDefault="00203ECF">
      <w:pPr>
        <w:pStyle w:val="ConsPlusNormal"/>
        <w:ind w:firstLine="540"/>
        <w:jc w:val="both"/>
      </w:pPr>
      <w:r>
        <w:t>Ппit - плановое значение i-го показателя, характеризующего реализацию Программы, в год t;</w:t>
      </w:r>
    </w:p>
    <w:p w:rsidR="00203ECF" w:rsidRDefault="00203ECF">
      <w:pPr>
        <w:pStyle w:val="ConsPlusNormal"/>
        <w:ind w:firstLine="540"/>
        <w:jc w:val="both"/>
      </w:pPr>
      <w:r>
        <w:t>i - номер показателя Программы.</w:t>
      </w:r>
    </w:p>
    <w:p w:rsidR="00203ECF" w:rsidRDefault="00203ECF">
      <w:pPr>
        <w:pStyle w:val="ConsPlusNormal"/>
        <w:ind w:firstLine="540"/>
        <w:jc w:val="both"/>
      </w:pPr>
      <w:r>
        <w:t>Интегральная оценка результативности Программы в год t определяется по следующей формуле: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 w:rsidRPr="00844CCA">
        <w:rPr>
          <w:position w:val="-24"/>
        </w:rPr>
        <w:pict>
          <v:shape id="_x0000_i1026" style="width:120pt;height:36pt" coordsize="" o:spt="100" adj="0,,0" path="" filled="f" stroked="f">
            <v:stroke joinstyle="miter"/>
            <v:imagedata r:id="rId38" o:title="base_23920_96190_4"/>
            <v:formulas/>
            <v:path o:connecttype="segments"/>
          </v:shape>
        </w:pic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lastRenderedPageBreak/>
        <w:t>где</w:t>
      </w:r>
    </w:p>
    <w:p w:rsidR="00203ECF" w:rsidRDefault="00203ECF">
      <w:pPr>
        <w:pStyle w:val="ConsPlusNormal"/>
        <w:ind w:firstLine="540"/>
        <w:jc w:val="both"/>
      </w:pPr>
      <w:r>
        <w:t>Ht - интегральная оценка результативности государственной программы в год t (в процентах);</w:t>
      </w:r>
    </w:p>
    <w:p w:rsidR="00203ECF" w:rsidRDefault="00203ECF">
      <w:pPr>
        <w:pStyle w:val="ConsPlusNormal"/>
        <w:ind w:firstLine="540"/>
        <w:jc w:val="both"/>
      </w:pPr>
      <w:r>
        <w:t>Рit - индекс результативности по i-му показателю в год t;</w:t>
      </w:r>
    </w:p>
    <w:p w:rsidR="00203ECF" w:rsidRDefault="00203ECF">
      <w:pPr>
        <w:pStyle w:val="ConsPlusNormal"/>
        <w:ind w:firstLine="540"/>
        <w:jc w:val="both"/>
      </w:pPr>
      <w:r>
        <w:t>m - количество показателей Программы.</w:t>
      </w:r>
    </w:p>
    <w:p w:rsidR="00203ECF" w:rsidRDefault="00203ECF">
      <w:pPr>
        <w:pStyle w:val="ConsPlusNormal"/>
        <w:ind w:firstLine="540"/>
        <w:jc w:val="both"/>
      </w:pPr>
      <w:r>
        <w:t>Эффективность реализации государственной программы определяется как соотношение интегральной оценки результативности государственной программы и уровня финансирования: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 w:rsidRPr="00844CCA">
        <w:rPr>
          <w:position w:val="-24"/>
        </w:rPr>
        <w:pict>
          <v:shape id="_x0000_i1027" style="width:78.75pt;height:33.75pt" coordsize="" o:spt="100" adj="0,,0" path="" filled="f" stroked="f">
            <v:stroke joinstyle="miter"/>
            <v:imagedata r:id="rId39" o:title="base_23920_96190_5"/>
            <v:formulas/>
            <v:path o:connecttype="segments"/>
          </v:shape>
        </w:pic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ind w:firstLine="540"/>
        <w:jc w:val="both"/>
      </w:pPr>
      <w:r>
        <w:t>где</w:t>
      </w:r>
    </w:p>
    <w:p w:rsidR="00203ECF" w:rsidRDefault="00203ECF">
      <w:pPr>
        <w:pStyle w:val="ConsPlusNormal"/>
        <w:ind w:firstLine="540"/>
        <w:jc w:val="both"/>
      </w:pPr>
      <w: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03ECF" w:rsidRDefault="00203ECF">
      <w:pPr>
        <w:pStyle w:val="ConsPlusNormal"/>
        <w:ind w:firstLine="540"/>
        <w:jc w:val="both"/>
      </w:pPr>
      <w:r>
        <w:t>Ht - интегральная оценка результативности Программы в год t.</w:t>
      </w:r>
    </w:p>
    <w:p w:rsidR="00203ECF" w:rsidRDefault="00203ECF">
      <w:pPr>
        <w:pStyle w:val="ConsPlusNormal"/>
        <w:ind w:firstLine="540"/>
        <w:jc w:val="both"/>
      </w:pPr>
      <w:r>
        <w:t>При завершении расчетов показателей формулируются выводы по оценке эффективности реализации государственной программы с учетом следующих критериев:</w:t>
      </w:r>
    </w:p>
    <w:p w:rsidR="00203ECF" w:rsidRDefault="00203ECF">
      <w:pPr>
        <w:pStyle w:val="ConsPlusNormal"/>
        <w:ind w:firstLine="540"/>
        <w:jc w:val="both"/>
      </w:pPr>
      <w:r>
        <w:t>значение показателя (Эt) более 100% - эффективность реализации государственной программы более высокая по сравнению с запланированной;</w:t>
      </w:r>
    </w:p>
    <w:p w:rsidR="00203ECF" w:rsidRDefault="00203ECF">
      <w:pPr>
        <w:pStyle w:val="ConsPlusNormal"/>
        <w:ind w:firstLine="540"/>
        <w:jc w:val="both"/>
      </w:pPr>
      <w:r>
        <w:t>значение показателя (Эt) от 80% до 100% - реализация Программы соответствует запланированным результатам при запланированном объеме расходов - запланированная эффективность реализации государственной программы;</w:t>
      </w:r>
    </w:p>
    <w:p w:rsidR="00203ECF" w:rsidRDefault="00203ECF">
      <w:pPr>
        <w:pStyle w:val="ConsPlusNormal"/>
        <w:ind w:firstLine="540"/>
        <w:jc w:val="both"/>
      </w:pPr>
      <w:r>
        <w:t>значение показателя (Эt) от 50% до 80% - эффективность реализации государственной программы ниже запланированной;</w:t>
      </w:r>
    </w:p>
    <w:p w:rsidR="00203ECF" w:rsidRDefault="00203ECF">
      <w:pPr>
        <w:pStyle w:val="ConsPlusNormal"/>
        <w:ind w:firstLine="540"/>
        <w:jc w:val="both"/>
      </w:pPr>
      <w:r>
        <w:t>значение показателя (Эt) менее 50% - Программа реализуется неэффективно.</w:t>
      </w:r>
    </w:p>
    <w:p w:rsidR="00203ECF" w:rsidRDefault="00203ECF">
      <w:pPr>
        <w:pStyle w:val="ConsPlusNormal"/>
        <w:ind w:firstLine="540"/>
        <w:jc w:val="both"/>
      </w:pPr>
      <w:r>
        <w:t>Оценка эффективности и результативности каждой подпрограммы проводится на основании методики эффективности Программы.</w:t>
      </w:r>
    </w:p>
    <w:p w:rsidR="00203ECF" w:rsidRDefault="00203ECF">
      <w:pPr>
        <w:pStyle w:val="ConsPlusNormal"/>
        <w:ind w:firstLine="540"/>
        <w:jc w:val="both"/>
      </w:pPr>
      <w:r>
        <w:t>В случае если эффективность реализации государственной программы (подпрограммы) ниже запланированной или государственная программа (подпрограмма) реализуется неэффективно, то по итогам ежегодной оценки формируется соответствующее заключение о прекращении реализации подпрограммы и осуществляется внесение изменений в Программу.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bookmarkStart w:id="1" w:name="P659"/>
      <w:bookmarkEnd w:id="1"/>
      <w:r>
        <w:t>Приложение 1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sectPr w:rsidR="00203ECF">
          <w:pgSz w:w="11905" w:h="16838"/>
          <w:pgMar w:top="1134" w:right="850" w:bottom="1134" w:left="1701" w:header="0" w:footer="0" w:gutter="0"/>
          <w:cols w:space="720"/>
        </w:sectPr>
      </w:pPr>
    </w:p>
    <w:p w:rsidR="00203ECF" w:rsidRDefault="00203ECF">
      <w:pPr>
        <w:pStyle w:val="ConsPlusNormal"/>
        <w:jc w:val="right"/>
        <w:outlineLvl w:val="2"/>
      </w:pPr>
      <w:r>
        <w:lastRenderedPageBreak/>
        <w:t>Таблица 1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ПЕРЕЧЕНЬ</w:t>
      </w:r>
    </w:p>
    <w:p w:rsidR="00203ECF" w:rsidRDefault="00203ECF">
      <w:pPr>
        <w:pStyle w:val="ConsPlusNormal"/>
        <w:jc w:val="center"/>
      </w:pPr>
      <w:r>
        <w:t>мероприятий государственной программы Пермского края</w:t>
      </w:r>
    </w:p>
    <w:p w:rsidR="00203ECF" w:rsidRDefault="00203ECF">
      <w:pPr>
        <w:pStyle w:val="ConsPlusNormal"/>
        <w:jc w:val="center"/>
      </w:pPr>
      <w:r>
        <w:t>"Региональная политика и развитие территорий",</w:t>
      </w:r>
    </w:p>
    <w:p w:rsidR="00203ECF" w:rsidRDefault="00203ECF">
      <w:pPr>
        <w:pStyle w:val="ConsPlusNormal"/>
        <w:jc w:val="center"/>
      </w:pPr>
      <w:r>
        <w:t>2014-2015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3798"/>
        <w:gridCol w:w="2835"/>
        <w:gridCol w:w="1361"/>
        <w:gridCol w:w="1417"/>
        <w:gridCol w:w="3402"/>
      </w:tblGrid>
      <w:tr w:rsidR="00203ECF">
        <w:tc>
          <w:tcPr>
            <w:tcW w:w="75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7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203ECF">
        <w:tc>
          <w:tcPr>
            <w:tcW w:w="756" w:type="dxa"/>
            <w:vMerge/>
          </w:tcPr>
          <w:p w:rsidR="00203ECF" w:rsidRDefault="00203ECF"/>
        </w:tc>
        <w:tc>
          <w:tcPr>
            <w:tcW w:w="3798" w:type="dxa"/>
            <w:vMerge/>
          </w:tcPr>
          <w:p w:rsidR="00203ECF" w:rsidRDefault="00203ECF"/>
        </w:tc>
        <w:tc>
          <w:tcPr>
            <w:tcW w:w="2835" w:type="dxa"/>
            <w:vMerge/>
          </w:tcPr>
          <w:p w:rsidR="00203ECF" w:rsidRDefault="00203ECF"/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203ECF" w:rsidRDefault="00203ECF"/>
        </w:tc>
      </w:tr>
      <w:tr w:rsidR="00203ECF">
        <w:tc>
          <w:tcPr>
            <w:tcW w:w="756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1 "Развитие и поддержка местного самоуправления"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Оптимизация территориальной организации местного самоуправления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Муниципальные образования Пермского края вступили в процессы преобразования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Материально-техническое обеспечение выборов в представительный орган вновь образованного муниципального образования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Предоставлены субсидии муниципальным образованиям Пермского края на проведение выборов во вновь образованных муниципальных образованиях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Анализ и методическое содействие органам местного самоуправления муниципальных образований Пермского края по вопросам преобразования муниципальных образований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Подготовлены аналитические материалы по оценке возможностей и обоснованию преобразований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Подготовка методических рекомендаций по закреплению дублирующих полномочий органов местного самоуправления муниципальных образований Пермского края за одним уровнем муниципальной власти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Проведен мониторинг заключения соглашений между муниципальными районами и поселениями по передаче полномочий (части полномочий) поселений на уровень муниципальных районов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Проведение выездных заседаний Совета глав муниципальных районов и городских округов при губернаторе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Организованы выездные заседания Совета глав муниципальных районов и городских округов при губернаторе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3. Формирование эффективной кадровой муниципальной политики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Обучение на курсах повышения квалификации прошли муниципальные служащие и лица, замещающие муниципальные должности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Развитие системы повышения квалификации и профессиональной переподготовки лиц, замещающих выборные муниципальные должности, муниципальных служащих и работников муниципальных учреждений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Обучение на курсах повышения квалификации прошли муниципальные служащие и лица, замещающие муниципальные должности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2. Предоставление субсидий муниципальным образованиям на софинансирование программ развития муниципальной </w:t>
            </w:r>
            <w:r>
              <w:lastRenderedPageBreak/>
              <w:t>службы в Пермском крае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Подведены итоги конкурса программ развития муниципальной службы в Пермском крае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4. Развитие общественного самоуправления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Доля граждан, принявших участие в решении вопросов местного значения, составит 11,5%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Предоставление субсидий бюджетам муниципальных образований Пермского края на решение вопросов местного значения с участием средств граждан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Из бюджета Пермского края предоставлены средства, предусмотренные на исполнение мероприятий, запланированных органами местного самоуправления муниципальных образований Пермского края на средства самообложения граждан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Развитие форм участия населения в решении вопросов местного значения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Проведены обучающие семинары по направлению "Развитие общественного самоуправления" и семинар для органов местного самоуправления муниципальных образований Пермского края по теме "Организация деятельности ТОС и реализация института самообложения: обсуждение результатов, обмен опытом"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5. Повышение эффективности деятельности муниципальных образований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Проведен анализ социально-экономического положения муниципальных образований Пермского края; утвержден сводный доклад Пермского края о результатах мониторинга эффективности деятельности органов местного </w:t>
            </w:r>
            <w:r>
              <w:lastRenderedPageBreak/>
              <w:t>самоуправления городских округов и муниципальных районов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Оценка деятельности глав муниципальных районов и городских округов Пермского края (проведение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Проведены конкурсы муниципальных районов и городских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Проведение конкурса на звание "Самое благоустроенное городское (сельское) поселение Пермского края"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Проведены конкурсы на звание "Самое благоустроенное городское (сельское) поселение Пермского края" и направлены заявки на участие во Всероссийском конкурсе на звание "Самое благоустроенное городское (сельское) поселение России"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6. Сопровождение, поддержка и развитие программного обеспечения объектов ИТ-инфраструктуры, автоматизации бюджетных процессов (Развитие электронной системы "Оценка качества муниципальных услуг в Пермском крае" для внедрения оценки населением эффективности деятельности органов </w:t>
            </w:r>
            <w:r>
              <w:lastRenderedPageBreak/>
              <w:t>местного самоуправления муниципальных образований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Утверждены методические рекомендации для работы с программным продуктом (электронная система "Оценка качества муниципальных услуг в Пермском крае" http://kontroluslug.permkrai.ru) для оценки населением эффективности деятельности ОМСУ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7. Исследования и работы в сфере государственного управления (Разработка методического обеспечения для внедрения программно-целевых методов управления в деятельность органов местного самоуправления муниципальных образований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Комплекс программно-методического обеспечения внедрения программно-целевых методов управления в деятельность органов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8. Содействие повышению финансовой обеспеченности муниципальных образований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Разработаны методические рекомендации по повышению финансовой обеспеченности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Учет местных особенностей муниципальных образований Пермского края, влияющих на удорожание муниципальной услуги, в целях межбюджетного регулирования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Рассчитаны корректирующие коэффициенты, отражающие местные особенности и влияющие на стоимость предоставления муниципальных услуг, для распределения дотаций на выравнивание бюджетной обеспеченности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2. Исследования и работы в сфере государственного управления (разработка и внедрение Методики расчета нормативов </w:t>
            </w:r>
            <w:r>
              <w:lastRenderedPageBreak/>
      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и порядка проведения мониторинга за их соблюдением)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Разработаны Методика расчета нормативов формирования расходов на оплату труда депутатов, выборных </w:t>
            </w:r>
            <w:r>
              <w:lastRenderedPageBreak/>
              <w:t>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и порядок проведения мониторинга за их соблюдением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1.8.3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Внедрение новой Методики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и порядка проведения мониторинга за их соблюдением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Принят нормативно-правовой акт Правительства Пермского края, утверждающий новую 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и порядок проведения мониторинга за их соблюдением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4. Расчет и обеспечение утверждения нормативов формирования расходов на содержание органов местного самоуправления муниципальных </w:t>
            </w:r>
            <w:r>
              <w:lastRenderedPageBreak/>
              <w:t>образований Пермского края в рамках, установленных законодательством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Нормативы формирования расходов на оплату труда депутатов, выборных должностных лиц местного самоуправления, </w:t>
            </w:r>
            <w:r>
              <w:lastRenderedPageBreak/>
              <w:t>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рассчитаны в соответствии с новой Методикой и утверждены нормативно-правовым актом Правительства Пермского края в целях оптимизации расходов на содержание органов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1.8.5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5. Мониторинг соблюдения органами местного самоуправления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Оптимизация расходов на содержание органов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1.8.6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7. Анализ бюджетов муниципальных районов, городских округов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Методологическая поддержка муниципальных образований Пермского края в целях повышения самообеспеченности местных бюджетов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9. Разработка 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Разработаны методические рекомендации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10. Исследования и работы в сфере государственного управления (разработка методического обеспечения для подготовки комплекта документов стратегического планирования социально-экономического развития муниципальных образований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Разработано методическое обеспечение для подготовки комплекта документов стратегического планирования социально-экономического развития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1. Предоставление субсидий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  <w:r>
              <w:lastRenderedPageBreak/>
              <w:t>муниципальных образований на условиях софинансирования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Освоены бюджетные средства, передаваемые бюджетам муниципальных образований Пермского края из бюджета Пермского края в целях софинансирования расходных обязательств, возникающих при выполнении полномочий органов местного самоуправления </w:t>
            </w:r>
            <w:r>
              <w:lastRenderedPageBreak/>
              <w:t>муниципальных образований Пермского края по вопросам местного значения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3 "Социально-экономическое развитие Коми-Пермяцкого округа"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Улучшены социально-экономические показатели Коми-Пермяцкого округа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Исследования и работы в сфере государственного управления (Исследование инвестиционного потенциала Коми-Пермяцкого округа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Разработано 2 инвестиционных проекта для представления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Разработка (обновление) инвестиционного паспорта Коми-Пермяцкого округа (в разрезе районов Коми-Пермяцкого округа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 и утвержден приказом Министерства по делам Коми-Пермяцкого округа Пермского края инвестиционный паспорт Коми-Пермяцкого округа</w:t>
            </w:r>
          </w:p>
          <w:p w:rsidR="00203ECF" w:rsidRDefault="00203ECF">
            <w:pPr>
              <w:pStyle w:val="ConsPlusNormal"/>
            </w:pPr>
            <w:r>
              <w:t>для предоставления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Подготовка и издание карты инвестиционного потенциала Коми-Пермяцкого округа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Разработана и издана карта инвестиционного потенциала Коми-Пермяцкого округа для предоставления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3.1.4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4. Обновление паспортов инвестиционных площадок Коми-Пермяцкого округа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Обновлено 2 инвестиционных паспорта для предоставления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5. Привлечение инвесторов на инвестиционные площадки Коми-Пермяцкого округа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Направлен информационный материал об инвестиционном потенциале Коми-Пермяцкого округа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Строительство телекоммуникационных сетей в Коми-Пермяцком округе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Операторы связи, филиал "Пермский краевой радиотелевизионный передающий центр" ФГУП "Российская телевизионная и радиовещательная сеть"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телекоммуникационных сетей в Коми-Пермяцком округе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Строительство оптико-волоконной линии связи до п. Тукачево, Юсьвинский муниципальный район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Операторы связи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оптико-волоконной линии связи до п. Тукачево с целью развития связи на территории Коми-Пермяцкого округа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Строительство дополнительных базовых станций, Юсьвинский муниципальный район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Операторы связи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трех дополнительных базовых станций с целью развития связи на территории Коми-Пермяцкого округа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Строительство сети цифрового наземного телевизионного вещания в Коми-Пермяцком округе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Филиал "Пермский краевой радиотелевизионный передающий центр" ФГУП "Российская телевизионная и радиовещательная сеть"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сети с целью расширения предоставления информационных услуг населению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3. Подготовка коми-пермяцкого актерского курса-студии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Подготовлено 9 специалистов для Коми-Пермяцкого национального драматического театра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4 "Обеспечение реализации государственной программы"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Обеспечение выполнения функций государственными органами (Министерством территориального развития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деятельность Министерства территориального развития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Обеспечение выполнения функций государственными органами (Министерством по делам Коми-Пермяцкого округа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деятельность Министерства по делам Коми-Пермяцкого округа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3. Обеспечение выполнения функций государственными органами (Министерством по развитию территорий Кизеловского угольного бассейна)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деятельность Министерства по развитию территорий Кизеловского угольного бассейна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4. Оказание финансовой поддержки бывшим работникам государственных органов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социальная поддержка неработающих пенсионеров, бывших работников Министерства по делам Коми-Пермяцкого округа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5. Текущее содержание и техническая эксплуатация газопровода-отвода </w:t>
            </w:r>
            <w:r>
              <w:lastRenderedPageBreak/>
              <w:t>"Очер - Кудымкар - Купрос" и ГРС г. Кудымкара и с. Купрос, ВЛ-10 кВ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Обеспечено газоснабжение населения Коми-Пермяцкого округа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6. Содержание и выполнение функций по ликвидации ГКУ ПК "Дирекция строящихся газопроводов "Коми-Пермстройгаз"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объектов социальной сферы на территории округа.</w:t>
            </w:r>
          </w:p>
          <w:p w:rsidR="00203ECF" w:rsidRDefault="00203ECF">
            <w:pPr>
              <w:pStyle w:val="ConsPlusNormal"/>
            </w:pPr>
            <w:r>
              <w:t>Создана ликвидационная комиссия по осуществлению процедуры ликвидации ГКУ ПК "Дирекция строящихся газопроводов "Коми-Пермстройгаз"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7. Техническая инвентаризация, подготовка технического плана для регистрации права собственности объектов незавершенного строительства, находящихся на балансе Министерства по делам Коми-Пермяцкого округа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Сокращение количества объектов незавершенного строительства, числящихся на балансе Министерства по делам Коми-Пермяцкого округа Пермского края, на 3 единицы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Прогнозирование перспектив развития территорий Кизеловского угольного бассейна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Разработана стратегия развития территорий Кизеловского угольного бассейна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1. Исследования и работы в сфере государственного управления (прогнозирование перспектив развития территорий Кизеловского угольного бассейна Пермского края (стратегия развития </w:t>
            </w:r>
            <w:r>
              <w:lastRenderedPageBreak/>
              <w:t>территорий Кизеловского угольного бассейна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Разработана стратегия развития территорий Кизеловского угольного бассейна Пермского края</w:t>
            </w:r>
          </w:p>
        </w:tc>
      </w:tr>
      <w:tr w:rsidR="00203ECF">
        <w:tc>
          <w:tcPr>
            <w:tcW w:w="75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798" w:type="dxa"/>
            <w:vMerge w:val="restart"/>
          </w:tcPr>
          <w:p w:rsidR="00203ECF" w:rsidRDefault="00203ECF">
            <w:pPr>
              <w:pStyle w:val="ConsPlusNormal"/>
            </w:pPr>
            <w:r>
              <w:t>Основное мероприятие 2. Компактное проживание жителей бывших шахтерских городов и поселков Пермского края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  <w:vMerge w:val="restart"/>
          </w:tcPr>
          <w:p w:rsidR="00203ECF" w:rsidRDefault="00203ECF">
            <w:pPr>
              <w:pStyle w:val="ConsPlusNormal"/>
            </w:pPr>
            <w:r>
              <w:t>Отремонтировано 4467,5 кв. м пустующих жилых помещений муниципального жилого фонда, подлежащего заселению, и переселена 81 семья</w:t>
            </w:r>
          </w:p>
        </w:tc>
      </w:tr>
      <w:tr w:rsidR="00203ECF">
        <w:tc>
          <w:tcPr>
            <w:tcW w:w="756" w:type="dxa"/>
            <w:vMerge/>
          </w:tcPr>
          <w:p w:rsidR="00203ECF" w:rsidRDefault="00203ECF"/>
        </w:tc>
        <w:tc>
          <w:tcPr>
            <w:tcW w:w="3798" w:type="dxa"/>
            <w:vMerge/>
          </w:tcPr>
          <w:p w:rsidR="00203ECF" w:rsidRDefault="00203ECF"/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  <w:vMerge/>
          </w:tcPr>
          <w:p w:rsidR="00203ECF" w:rsidRDefault="00203ECF"/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Приведение в нормативное состояние (ремонт) пустующих жилых помещений муниципального жилого фонда с реконструкцией жилого дома в ГО "Город Губаха"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Отремонтировано 2600,0 кв. м пустующих жилых помещений муниципального жилого фонда, подлежащего заселению, и переселено 45 семей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Приведение в нормативное состояние (ремонт) пустующих жилых помещений муниципального жилого фонда Гремячинского МР (Шумихинское с.п.) и Кизеловского МР (Кизеловского г.п.)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Отремонтировано 1867,5 кв. м пустующих жилых помещений муниципального жилого фонда, подлежащего заселению, и переселено 36 семей</w:t>
            </w:r>
          </w:p>
        </w:tc>
      </w:tr>
      <w:tr w:rsidR="00203ECF">
        <w:tc>
          <w:tcPr>
            <w:tcW w:w="75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8" w:type="dxa"/>
            <w:vMerge w:val="restart"/>
          </w:tcPr>
          <w:p w:rsidR="00203ECF" w:rsidRDefault="00203ECF">
            <w:pPr>
              <w:pStyle w:val="ConsPlusNormal"/>
            </w:pPr>
            <w:r>
              <w:t>Основное мероприятие 3. Предоставление межбюджетных трансфертов бюджетам муниципальных районов (городских округов)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  <w:vMerge w:val="restart"/>
          </w:tcPr>
          <w:p w:rsidR="00203ECF" w:rsidRDefault="00203ECF">
            <w:pPr>
              <w:pStyle w:val="ConsPlusNormal"/>
            </w:pPr>
            <w:r>
              <w:t>Предоставлены социальные выплаты для приобретения (строительства) жилья 59 семьям</w:t>
            </w:r>
          </w:p>
        </w:tc>
      </w:tr>
      <w:tr w:rsidR="00203ECF">
        <w:tc>
          <w:tcPr>
            <w:tcW w:w="756" w:type="dxa"/>
            <w:vMerge/>
          </w:tcPr>
          <w:p w:rsidR="00203ECF" w:rsidRDefault="00203ECF"/>
        </w:tc>
        <w:tc>
          <w:tcPr>
            <w:tcW w:w="3798" w:type="dxa"/>
            <w:vMerge/>
          </w:tcPr>
          <w:p w:rsidR="00203ECF" w:rsidRDefault="00203ECF"/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  <w:vMerge/>
          </w:tcPr>
          <w:p w:rsidR="00203ECF" w:rsidRDefault="00203ECF"/>
        </w:tc>
      </w:tr>
      <w:tr w:rsidR="00203ECF">
        <w:tc>
          <w:tcPr>
            <w:tcW w:w="75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5.3.1</w:t>
            </w:r>
          </w:p>
        </w:tc>
        <w:tc>
          <w:tcPr>
            <w:tcW w:w="3798" w:type="dxa"/>
            <w:vMerge w:val="restart"/>
          </w:tcPr>
          <w:p w:rsidR="00203ECF" w:rsidRDefault="00203ECF">
            <w:pPr>
              <w:pStyle w:val="ConsPlusNormal"/>
            </w:pPr>
            <w:r>
              <w:t>Мероприятие 1. Предоставление межбюджетных трансфертов бюджетам муниципальных районов (городских округов)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  <w:vMerge w:val="restart"/>
          </w:tcPr>
          <w:p w:rsidR="00203ECF" w:rsidRDefault="00203ECF">
            <w:pPr>
              <w:pStyle w:val="ConsPlusNormal"/>
            </w:pPr>
            <w:r>
              <w:t>Освоены бюджетные средства, передаваемые бюджетам муниципальных районов (городских округов) на реализацию программ местного развития и обеспечение занятости для шахтерских городов и поселков, на 100%</w:t>
            </w:r>
          </w:p>
        </w:tc>
      </w:tr>
      <w:tr w:rsidR="00203ECF">
        <w:tc>
          <w:tcPr>
            <w:tcW w:w="756" w:type="dxa"/>
            <w:vMerge/>
          </w:tcPr>
          <w:p w:rsidR="00203ECF" w:rsidRDefault="00203ECF"/>
        </w:tc>
        <w:tc>
          <w:tcPr>
            <w:tcW w:w="3798" w:type="dxa"/>
            <w:vMerge/>
          </w:tcPr>
          <w:p w:rsidR="00203ECF" w:rsidRDefault="00203ECF"/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  <w:vMerge/>
          </w:tcPr>
          <w:p w:rsidR="00203ECF" w:rsidRDefault="00203ECF"/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6 "Переселение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Строительство (приобретение) жилых помещений с целью переселения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Количество семей, переселенных из труднодоступных и отдаленных населенных пунктов Пермского края, в том числе из поселков с особыми условиями хозяйственной деятельности уголовно-исполнительной системы, составило 11 семей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Предоставление субсидии муниципальным районам (городским округам) Пермского края на переселение граждан, проживающих в труднодоступных и отдаленных населенных пунктах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Проведен отбор муниципальных образований, перечислены финансовые средства муниципальным образованиям. Переселено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системы, 22 </w:t>
            </w:r>
            <w:r>
              <w:lastRenderedPageBreak/>
              <w:t>человека, 11 семей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Оказание материальной помощи гражданам в целях компенсации расходов по переезду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Компенсирована часть расходов по переезду граждан, проживающих в труднодоступных и отдаленных населенных пунктах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7 "Комплексный инвестиционный план модернизации города Чусового Пермского края"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Развитие инженерной инфраструктуры промышленной площадки "Лямино" для реализации инвестиционных проектов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203ECF" w:rsidRDefault="00203ECF">
            <w:pPr>
              <w:pStyle w:val="ConsPlusNormal"/>
            </w:pPr>
            <w:r>
              <w:t>Завершены пусконаладочные работы и введена в эксплуатацию коммунальная инфраструктура в п. Лямино г. Чусового: строительство канализационных сооружений, включая КНС, наружные сети водопровода и канализации п. Лямино города Чусового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Строительство (реконструкция) коммунальной инфраструктуры в п. Лямино г. Чусового: строительство канализационных очистных сооружений, включая КНС, наружные сети водопровода и канализации п. Лямино города Чусового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Завершены пусконаладочные работы и введена в эксплуатацию коммунальная инфраструктура в п. Лямино г. Чусового: строительство канализационных сооружений, включая КНС, наружные сети водопровода и канализации п. Лямино города Чусового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5 </w:t>
            </w:r>
            <w:r>
              <w:lastRenderedPageBreak/>
              <w:t>"Диверсификация экономики"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ООО "Чусовской завод </w:t>
            </w:r>
            <w:r>
              <w:lastRenderedPageBreak/>
              <w:t>строительной керамики"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2010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Завершено строительство завода </w:t>
            </w:r>
            <w:r>
              <w:lastRenderedPageBreak/>
              <w:t>по производству керамических блоков "Klimablock" и модернизация производства на ОАО "Чусовской металлургический завод" путем строительства интегрированного Трубно-сталеплавильного комплекса в городе Чусовом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7.2.1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Строительство завода по производству керамических блоков "Klimabloc"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ООО "Чусовской завод строительной керамики"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завода по производству керамических блоков "Klimablock"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Реконструкция ОАО "Чусовской металлургический завод" (строительство интегрированного Трубно-сталеплавильного комплекса в городе Чусовом Пермского края)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ОАО "Чусовской металлургический завод"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Завершение модернизации производства на ОАО "Чусовской металлургический завод" путем строительства интегрированного Трубно-сталеплавильного комплекса в городе Чусовом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Строительство молочной товарной фермы на 1200 голов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ООО "Ключи"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Создано новое предприятие по производству молока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4. Строительство завода по производству растворимой целлюлозы в Пермском крае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ООО "Промышленная целлюлоза"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Создано предприятие по производству целлюлозы и древесной массы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6. Модернизация градообразующего предприятия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АО "Чусовской металлургический завод"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Завершены запланированные мероприятия по рессорному производству, проведена реконструкция кровли стана 370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7.3.1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Реконструкция АО "Чусовской металлургический завод" (развитие рессорного производства, реконструкция кровли стана 370)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АО "Чусовской металлургический завод"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Завершены запланированные мероприятия по развитию рессорного производства, проведена реконструкция кровли стана 370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2813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Предоставление субсидий бюджетам муниципальных образований на решение вопросов местного значения с участием средств самообложения граждан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Увеличение доли граждан, принявших участие в местном референдуме по вопросу введения самообложения граждан в поселениях муниципальных районов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Предоставление субсидий на софинансирование мероприятий по реализации социально значимых проектов ТОС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Увеличение количества органов территориального общественного самоуправления.</w:t>
            </w:r>
          </w:p>
          <w:p w:rsidR="00203ECF" w:rsidRDefault="00203ECF">
            <w:pPr>
              <w:pStyle w:val="ConsPlusNormal"/>
            </w:pPr>
            <w:r>
              <w:t>Увеличение количества реализованных проектов территориального общественного самоуправления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3. Создание условий для развития ТОС и активизации института самообложения граждан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  <w:vAlign w:val="center"/>
          </w:tcPr>
          <w:p w:rsidR="00203ECF" w:rsidRDefault="00203ECF">
            <w:pPr>
              <w:pStyle w:val="ConsPlusNormal"/>
            </w:pPr>
            <w:r>
              <w:t>Количество органов территориального общественного самоуправления увеличено на 22 единицы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Организация и проведение обучающих семинаров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Организованы и проведены обучающие семинары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2. Размещение в средствах массовой информации </w:t>
            </w:r>
            <w:r>
              <w:lastRenderedPageBreak/>
              <w:t>публикаций об общественном самоуправлении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территориального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Размещены материалы в средствах массовой информации, </w:t>
            </w:r>
            <w:r>
              <w:lastRenderedPageBreak/>
              <w:t>в информационно-телекоммуникационной сети "Интернет" о деятельности ТОС и активизации института самообложения граждан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8.3.3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Разработка, печать и распространение памяток и брошюр по формам участия населения в осуществлении местного самоуправления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Разработаны, напечатаны и распространены памятки и брошюры по формам участия населения в осуществлении местного самоуправления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4. Организация и проведение конкурса "Лучшее территориальное общественное самоуправление года"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 и проведен конкурс "Лучшее территориальное общественное самоуправление года"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5. Организация и проведение конкурса "Лучшая местная администрация по работе с территориальным общественным самоуправлением"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 и проведен конкурс "Лучшая местная администрация по работе с территориальным общественным самоуправлением"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2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ПЕРЕЧЕНЬ</w:t>
      </w:r>
    </w:p>
    <w:p w:rsidR="00203ECF" w:rsidRDefault="00203ECF">
      <w:pPr>
        <w:pStyle w:val="ConsPlusNormal"/>
        <w:jc w:val="center"/>
      </w:pPr>
      <w:r>
        <w:t>мероприятий государственной программы Пермского края</w:t>
      </w:r>
    </w:p>
    <w:p w:rsidR="00203ECF" w:rsidRDefault="00203ECF">
      <w:pPr>
        <w:pStyle w:val="ConsPlusNormal"/>
        <w:jc w:val="center"/>
      </w:pPr>
      <w:r>
        <w:t>"Региональная политика и развитие территорий",</w:t>
      </w:r>
    </w:p>
    <w:p w:rsidR="00203ECF" w:rsidRDefault="00203ECF">
      <w:pPr>
        <w:pStyle w:val="ConsPlusNormal"/>
        <w:jc w:val="center"/>
      </w:pPr>
      <w:r>
        <w:t>2016-2018 годы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203ECF" w:rsidRDefault="00203ECF">
      <w:pPr>
        <w:pStyle w:val="ConsPlusNormal"/>
        <w:jc w:val="center"/>
      </w:pPr>
      <w:r>
        <w:t>от 15.07.2016 N 469-п)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3798"/>
        <w:gridCol w:w="2835"/>
        <w:gridCol w:w="1361"/>
        <w:gridCol w:w="1417"/>
        <w:gridCol w:w="3402"/>
      </w:tblGrid>
      <w:tr w:rsidR="00203ECF">
        <w:tc>
          <w:tcPr>
            <w:tcW w:w="75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7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203ECF">
        <w:tc>
          <w:tcPr>
            <w:tcW w:w="756" w:type="dxa"/>
            <w:vMerge/>
          </w:tcPr>
          <w:p w:rsidR="00203ECF" w:rsidRDefault="00203ECF"/>
        </w:tc>
        <w:tc>
          <w:tcPr>
            <w:tcW w:w="3798" w:type="dxa"/>
            <w:vMerge/>
          </w:tcPr>
          <w:p w:rsidR="00203ECF" w:rsidRDefault="00203ECF"/>
        </w:tc>
        <w:tc>
          <w:tcPr>
            <w:tcW w:w="2835" w:type="dxa"/>
            <w:vMerge/>
          </w:tcPr>
          <w:p w:rsidR="00203ECF" w:rsidRDefault="00203ECF"/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203ECF" w:rsidRDefault="00203ECF"/>
        </w:tc>
      </w:tr>
      <w:tr w:rsidR="00203ECF">
        <w:tc>
          <w:tcPr>
            <w:tcW w:w="756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1 "Развитие и поддержка местного самоуправления"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Оптимизация территориальной организации местного самоуправления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Муниципальные образования вступили в процессы преобразования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Предоставлены субсидии муниципальным образованиям на проведение выборов во вновь образованных муниципальных образованиях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2. Анализ и методическое содействие органам местного самоуправления по вопросам преобразования муниципальных образований </w:t>
            </w:r>
            <w:r>
              <w:lastRenderedPageBreak/>
              <w:t>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Подготовлены аналитические материалы по оценке возможностей и обоснованию преобразований муниципальных образований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Осуществление взаимодействия между исполнительными органами государственной власти Пермского края и органами местного самоуправления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Организовано выездное заседание Совета глав муниципальных районов и городских округов при губернаторе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Проведение выездных заседаний Совета глав муниципальных районов и городских округов при губернаторе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Организовано выездное заседание Совета глав муниципальных районов и городских округов при губернаторе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3. Формирование эффективной кадровой муниципальной политики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Обучение на курсах повышения квалификации прошли муниципальные служащие, лица, замещающие муниципальные должности, и работники муниципальных учреждений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Развитие системы повышения квалификации и профессиональной переподготовки лиц, замещающих выборные муниципальные должности, муниципальных служащих и работников муниципальных учреждений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Обучение на курсах повышения квалификации прошли муниципальные служащие, лица, замещающие муниципальные должности, и работники муниципальных учреждений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4. Повышение эффективности деятельности муниципальных образований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Проведен анализ социально-экономического положения муниципальных образований Пермского края; утвержден </w:t>
            </w:r>
            <w:r>
              <w:lastRenderedPageBreak/>
              <w:t>сводный доклад Пермского края о результатах мониторинга эффективности деятельности органов местного самоуправления городских округов и муниципальных районов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Оценка деятельности глав муниципальных районов и городских округов Пермского края (проведение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деятельности)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Проведены конкурсы муниципальных районов и городских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Проведение конкурса на звание "Самое благоустроенное городское (сельское) поселение Пермского края"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Проведены конкурсы на звание "Самое благоустроенное городское (сельское) поселение Пермского края" и направлены заявки на участие во Всероссийском конкурсе на звание "Самое благоустроенное городское (сельское) поселение России"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5. Содействие повышению финансовой обеспеченности муниципальных образований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Разработаны методические рекомендации по повышению финансовой обеспеченности муниципальных образований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1. Учет местных </w:t>
            </w:r>
            <w:r>
              <w:lastRenderedPageBreak/>
              <w:t>особенностей муниципальных образований, влияющих на удорожание муниципальной услуги, в целях межбюджетного регулирования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Рассчитаны корректирующие </w:t>
            </w:r>
            <w:r>
              <w:lastRenderedPageBreak/>
              <w:t>коэффициенты, отражающие местные особенности и влияющие на стоимость предоставления муниципальных услуг, для распределения дотаций на выравнивание бюджетной обеспеченности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1.5.2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Расчет и обеспечение утверждения нормативов формирования расходов на содержание органов местного самоуправления муниципальных образований Пермского края в рамках, установленных законодательством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рассчитаны в соответствии с новой методикой и утверждены нормативно-правовым актом Правительства Пермского края в целях оптимизации расходов на содержание органов местного самоуправления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3. Мониторинг соблюдения органами местного самоуправления нормативов формирования расходов на оплату труда депутатов, выборных должностных лиц местного самоуправления, осуществляющих </w:t>
            </w:r>
            <w:r>
              <w:lastRenderedPageBreak/>
              <w:t>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Оптимизация расходов на содержание органов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1.5.4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4. Анализ бюджетов муниципальных районов, городских округов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Методологическая поддержка муниципальных образований Пермского края в целях содействия повышению самообеспеченности местных бюджетов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6. Разработка 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Разработаны методические рекомендации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Освоены бюджетные средства, передаваемые бюджетам муниципальных образований Пермского края из бюджета Пермского края в целях софинансирования расходных обязательств, возникающих при </w:t>
            </w:r>
            <w:r>
              <w:lastRenderedPageBreak/>
              <w:t>выполнении полномочий органов местного самоуправления муниципальных образований Пермского края по вопросам местного значения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Освоены бюджетные средства, передаваемые бюджетам муниципальных образований Пермского края из бюджета Пермского края в целях софинансирования расходных обязательств, возникающих при выполнении полномочий органов местного самоуправления муниципальных образований Пермского края по вопросам местного значения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Освоены бюджетные средства, передаваемые бюджетам муниципальных образований Пермского края из бюджета Пермского края в целях софинансирования расходных обязательств, возникающих при выполнении полномочий органов местного самоуправления муниципальных образований Пермского края по вопросам местного значения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3 "Социально-экономическое развитие Коми-Пермяцкого округа"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Улучшены социально-экономические показатели Коми-Пермяцкого округа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Разработка (обновление) инвестиционного паспорта Коми-Пермяцкого округа (в разрезе районов КПО)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Разработан и утвержден приказом Министерства по делам Коми-Пермяцкого округа Пермского края инвестиционный паспорт Коми-Пермяцкого округа для предоставления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4. Обновление паспортов инвестиционных площадок Коми-Пермяцкого округа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Обновлено 2 инвестиционных паспорта для предоставления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5. Привлечение инвесторов на инвестиционные площадки Коми-Пермяцкого округа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Направлен информационный материал об инвестиционном потенциале Коми-Пермяцкого округа потенциальным инвесторам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Строительство телекоммуникационных сетей в Коми-Пермяцком округе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Операторы связи, филиал "Пермский краевой радиотелевизионный передающий центр" ФГУП "Российская телевизионная и радиовещательная сеть"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Завершено строительство телекоммуникационных сетей в Коми-Пермяцком округе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Строительство дополнительных базовых станций, Юсьвинский муниципальный район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Операторы связи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Завершено строительство трех дополнительных базовых станций с целью развития связи на территории Коми-Пермяцкого </w:t>
            </w:r>
            <w:r>
              <w:lastRenderedPageBreak/>
              <w:t>округа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lastRenderedPageBreak/>
              <w:t>4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4 "Обеспечение реализации государственной программы"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Обеспечение деятельности государственных органов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деятельность государственных органов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Содержание государственных органов Пермского края (Министерство территориального развития Пермского края)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деятельность Министерства территориального развития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Содержание государственных органов Пермского края (Министерство по делам Коми-Пермяцкого округа Пермского края)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Обеспечена деятельность Министерства по делам Коми-Пермяцкого округа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Организация мероприятий, организуемых для бывших работников исполнительных органов государственной власти Коми-Пермяцкого автономного округа и Министерства по делам Коми-Пермяцкого округа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Организованы мероприятия для бывших работников исполнительных органов государственной власти Коми-Пермяцкого автономного округа и Министерства по делам Коми-Пермяцкого округа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Оказание финансовой поддержки бывшим работникам государственных органов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Обеспечена социальная поддержка неработающих пенсионеров, бывших работников Министерства по делам Коми-Пермяцкого округа Пермского </w:t>
            </w:r>
            <w:r>
              <w:lastRenderedPageBreak/>
              <w:t>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3. Содержание газопроводов-отводов и газораспределительных станций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Организовано содержание газопроводов-отводов и газораспределительных станций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Текущее содержание и техническая эксплуатация газопровода-отвода "Очер - Кудымкар - Купрос" и газораспределительных станций г. Кудымкара и с. Купрос, ВЛ - 10 кВ, ЦРРЛ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Обеспечено газоснабжение населения Коми-Пермяцкого округа Пермского края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Компактное проживание жителей бывших шахтерских городов и поселков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Отремонтировано 3336,6 кв. м пустующих жилых помещений муниципального жилого фонда, подлежащего заселению, и переселено 75 семей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Отремонтировано 3336,6 кв. м пустующих жилых помещений муниципального жилого фонда, подлежащего заселению, и переселено 75 семей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2. Оказание финансовой поддержки территориям Кизеловского угольного бассейна с целью организации безопасного и комфортного проживания населения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Освоены бюджетные средства, передаваемые бюджетам муниципальных районов (городских округов) на реализацию программ местного развития и обеспечения занятости для шахтерских городов и </w:t>
            </w:r>
            <w:r>
              <w:lastRenderedPageBreak/>
              <w:t>поселков, на 100%, а также предоставлено жилье 16 семьям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5.2.1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Реализация программ местного развития и обеспечение занятости шахтерских городов и поселков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Освоены бюджетные средства, передаваемые бюджетам муниципальных районов (городских округов) на реализацию программ местного развития и обеспечения занятости для шахтерских городов и поселков, на 100%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Завершение строительства многоэтажных жилых домов на территории Пермского края по адресам: г. Кизел, ул. Учебная, д. 11 и ул. Энгельса, д. 71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Общая площадь достроенных жилых помещений, подлежащих заселению, составляет 690 кв. м, предоставлено жилье 16 семьям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7 "Комплексный инвестиционный план модернизации города Чусового Пермского края"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5. Диверсификация экономики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Создана территория опережающего социально-экономического развития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1. Создание территории опережающего социально-экономического развития (далее - ТОСЭР) на территории Чусовского городского поселения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Принято постановление Правительства Российской Федерации о создании ТОСЭР на территории Чусовского городского поселения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2. Создание условий для получения статуса резидента ТОСЭР юридическими лицами, реализующими на территории Чусовского городского поселения </w:t>
            </w:r>
            <w:r>
              <w:lastRenderedPageBreak/>
              <w:t>инвестиционные проекты, предусматривающие создание постоянных новых рабочих мест, не связанных с деятельностью градообразующей организации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Принято постановление Правительства Пермского края о порядке заключения соглашений между организациями и Правительством Пермского края </w:t>
            </w:r>
            <w:r>
              <w:lastRenderedPageBreak/>
              <w:t>об осуществлении деятельности на ТОСЭР, создаваемой на территории монопрофильного муниципального образования Пермского края (моногорода)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6.1.3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Мониторинг соблюдения условий соглашений об осуществлении деятельности на ТОСЭР, создаваемой на территории Чусовского городского поселения, заключенных между организациями и Правительством Пермского края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Из реестра резидентов ТОСЭР, создаваемых на территориях монопрофильных муниципальных образований Российской Федерации (моногородов), исключены организации, нарушившие условия соглашения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2813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Основное мероприятие 1. Создание условий для развития общественного самоуправления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Освоены бюджетные средства, передаваемые бюджетам муниципальных образований Пермского края из бюджета Пермского края на решение вопросов местного значения, осуществляемых с участием средств самообложения граждан. Организован и проведен конкурс "Лучшее территориальное общественное самоуправление года"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 xml:space="preserve">Мероприятие 1. Оказание содействия органам местного самоуправления муниципальных образований Пермского края в решении вопросов местного значения с участием средств </w:t>
            </w:r>
            <w:r>
              <w:lastRenderedPageBreak/>
              <w:t>самообложения граждан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 xml:space="preserve">Освоены бюджетные средства, передаваемые бюджетам муниципальных образований Пермского края из бюджета Пермского края на решение </w:t>
            </w:r>
            <w:r>
              <w:lastRenderedPageBreak/>
              <w:t>вопросов местного значения, осуществляемых с участием средств самообложения граждан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7.1.2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2. Организация и проведение конкурса "Лучшее территориальное общественное самоуправление года"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Организован и проведен конкурс "Лучшее территориальное общественное самоуправление года"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3. Размещение в средствах массовой информации публикаций об общественном самоуправлении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Размещены материалы в средствах массовой информации, в информационно-телекоммуникационной сети "Интернет" о деятельности ТОС и активизации института самообложения граждан</w:t>
            </w:r>
          </w:p>
        </w:tc>
      </w:tr>
      <w:tr w:rsidR="00203ECF">
        <w:tc>
          <w:tcPr>
            <w:tcW w:w="756" w:type="dxa"/>
          </w:tcPr>
          <w:p w:rsidR="00203ECF" w:rsidRDefault="00203ECF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3798" w:type="dxa"/>
          </w:tcPr>
          <w:p w:rsidR="00203ECF" w:rsidRDefault="00203ECF">
            <w:pPr>
              <w:pStyle w:val="ConsPlusNormal"/>
            </w:pPr>
            <w:r>
              <w:t>Мероприятие 4. 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283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361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2" w:type="dxa"/>
          </w:tcPr>
          <w:p w:rsidR="00203ECF" w:rsidRDefault="00203ECF">
            <w:pPr>
              <w:pStyle w:val="ConsPlusNormal"/>
            </w:pPr>
            <w:r>
              <w:t>Увеличение количества органов территориального общественного самоуправления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2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1</w:t>
      </w:r>
    </w:p>
    <w:p w:rsidR="00203ECF" w:rsidRDefault="00203ECF">
      <w:pPr>
        <w:pStyle w:val="ConsPlusNormal"/>
        <w:jc w:val="center"/>
      </w:pPr>
      <w:r>
        <w:lastRenderedPageBreak/>
        <w:t>"Развитие и поддержка местного самоуправления"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1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54"/>
        <w:gridCol w:w="2381"/>
        <w:gridCol w:w="567"/>
        <w:gridCol w:w="624"/>
        <w:gridCol w:w="964"/>
        <w:gridCol w:w="737"/>
        <w:gridCol w:w="340"/>
        <w:gridCol w:w="454"/>
        <w:gridCol w:w="510"/>
        <w:gridCol w:w="567"/>
        <w:gridCol w:w="737"/>
        <w:gridCol w:w="1077"/>
      </w:tblGrid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</w:pPr>
            <w:r>
              <w:t>Создание условий для обеспечения эффективного местного самоуправления в Пермском крае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</w:pPr>
            <w:r>
              <w:t>1. Оптимизация территориальной организации местного самоуправления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2. Формирование эффективной кадровой муниципальной политики.</w:t>
            </w:r>
          </w:p>
          <w:p w:rsidR="00203ECF" w:rsidRDefault="00203ECF">
            <w:pPr>
              <w:pStyle w:val="ConsPlusNormal"/>
            </w:pPr>
            <w:r>
              <w:t>3. Содействие повышению эффективности деятельности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4. Создание и внедрение системы общественного контроля качества предоставления муниципальных услуг.</w:t>
            </w:r>
          </w:p>
          <w:p w:rsidR="00203ECF" w:rsidRDefault="00203ECF">
            <w:pPr>
              <w:pStyle w:val="ConsPlusNormal"/>
            </w:pPr>
            <w:r>
              <w:t>5. Повышение финансовой обеспеченности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6. Создание единой системы документов стратегического планирования на региональном и муниципальном уровнях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  <w:jc w:val="both"/>
            </w:pPr>
            <w:r>
              <w:lastRenderedPageBreak/>
              <w:t>1. Увеличение количества муниципальных образований Пермского края, вступивших в процессы преобразований, до 88 ед.;</w:t>
            </w:r>
          </w:p>
          <w:p w:rsidR="00203ECF" w:rsidRDefault="00203ECF">
            <w:pPr>
              <w:pStyle w:val="ConsPlusNormal"/>
              <w:jc w:val="both"/>
            </w:pPr>
            <w:r>
              <w:t xml:space="preserve">2. сокращение доли поселений, передавших на основе соглашений полномочия (часть </w:t>
            </w:r>
            <w:r>
              <w:lastRenderedPageBreak/>
              <w:t>полномочий) по решению 10 и более вопросов местного значения на уровень муниципальных районов (от базового количества поселений в 2013 г.), до 9%;</w:t>
            </w:r>
          </w:p>
          <w:p w:rsidR="00203ECF" w:rsidRDefault="00203ECF">
            <w:pPr>
              <w:pStyle w:val="ConsPlusNormal"/>
              <w:jc w:val="both"/>
            </w:pPr>
            <w:r>
              <w:t>3. увеличение количества муниципальных образований Пермского края, принявших программы развития муниципальной службы с обеспечением финансирования расходов по их реализации за счет средств местных бюджетов, до 14 ед.;</w:t>
            </w:r>
          </w:p>
          <w:p w:rsidR="00203ECF" w:rsidRDefault="00203ECF">
            <w:pPr>
              <w:pStyle w:val="ConsPlusNormal"/>
              <w:jc w:val="both"/>
            </w:pPr>
            <w:r>
              <w:t>4. увеличение доли граждан, принявших участие в осуществлении местного самоуправления, до 11,5%;</w:t>
            </w:r>
          </w:p>
          <w:p w:rsidR="00203ECF" w:rsidRDefault="00203ECF">
            <w:pPr>
              <w:pStyle w:val="ConsPlusNormal"/>
              <w:jc w:val="both"/>
            </w:pPr>
            <w:r>
              <w:t>5. обеспечение проведения выездных заседаний Совета глав муниципальных районов и городских округов - ежегодно 1 ед.;</w:t>
            </w:r>
          </w:p>
          <w:p w:rsidR="00203ECF" w:rsidRDefault="00203ECF">
            <w:pPr>
              <w:pStyle w:val="ConsPlusNormal"/>
              <w:jc w:val="both"/>
            </w:pPr>
            <w:r>
              <w:t>6. обеспечение проведения конкурсов муниципальных районов и городских округов и деятельности глав муниципальных районов и городских округов Пермского края - ежегодно 1 ед.;</w:t>
            </w:r>
          </w:p>
          <w:p w:rsidR="00203ECF" w:rsidRDefault="00203ECF">
            <w:pPr>
              <w:pStyle w:val="ConsPlusNormal"/>
              <w:jc w:val="both"/>
            </w:pPr>
            <w:r>
              <w:t>7. увеличение количества муниципальных образований Пермского края, подавших заявки на участие в конкурсе на звание "Самое благоустроенное городское (сельское) поселение Пермского края", до 65 ед.;</w:t>
            </w:r>
          </w:p>
          <w:p w:rsidR="00203ECF" w:rsidRDefault="00203ECF">
            <w:pPr>
              <w:pStyle w:val="ConsPlusNormal"/>
              <w:jc w:val="both"/>
            </w:pPr>
            <w:r>
              <w:t>8. увеличение доли муниципальных образований Пермского края, включенных в систему общественного контроля качества предоставления муниципальных услуг, имеющих оценки населением на официальном сайте системы в информационно-телекоммуникационной сети "Интернет" (http://kontroluslug.permkrai.ru/), до 100%;</w:t>
            </w:r>
          </w:p>
          <w:p w:rsidR="00203ECF" w:rsidRDefault="00203ECF">
            <w:pPr>
              <w:pStyle w:val="ConsPlusNormal"/>
              <w:jc w:val="both"/>
            </w:pPr>
            <w:r>
              <w:t>9. внедрение новой методики расчета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органов местного самоуправления Пермского края;</w:t>
            </w:r>
          </w:p>
          <w:p w:rsidR="00203ECF" w:rsidRDefault="00203ECF">
            <w:pPr>
              <w:pStyle w:val="ConsPlusNormal"/>
              <w:jc w:val="both"/>
            </w:pPr>
            <w:r>
              <w:t>10. увеличение доли муниципальных образований Пермского края, перешедших на программно-целевой метод управления на основе муниципальных программ и формирование программной структуры бюджета, в общем количестве муниципальных образований Пермского края до 100%;</w:t>
            </w:r>
          </w:p>
          <w:p w:rsidR="00203ECF" w:rsidRDefault="00203ECF">
            <w:pPr>
              <w:pStyle w:val="ConsPlusNormal"/>
              <w:jc w:val="both"/>
            </w:pPr>
            <w:r>
              <w:t xml:space="preserve">11. увеличение количества муниципальных районов (городских округов), разработавших стратегию социально-экономического развития муниципального образования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Федерации", до 48;</w:t>
            </w:r>
          </w:p>
          <w:p w:rsidR="00203ECF" w:rsidRDefault="00203ECF">
            <w:pPr>
              <w:pStyle w:val="ConsPlusNormal"/>
              <w:jc w:val="both"/>
            </w:pPr>
            <w:r>
              <w:t xml:space="preserve">12. увеличение количества муниципальных районов (городских округов), разработавших план мероприятий по реализации стратегии социально-экономического развития муниципального образования Пермского края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Федерации", до 48;</w:t>
            </w:r>
          </w:p>
          <w:p w:rsidR="00203ECF" w:rsidRDefault="00203ECF">
            <w:pPr>
              <w:pStyle w:val="ConsPlusNormal"/>
              <w:jc w:val="both"/>
            </w:pPr>
            <w:r>
              <w:lastRenderedPageBreak/>
              <w:t>13. сокращение доли расходов на содержание органов местного самоуправления муниципальных образований Пермского края в общем объеме расходов до 6,8%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9412" w:type="dxa"/>
            <w:gridSpan w:val="12"/>
          </w:tcPr>
          <w:p w:rsidR="00203ECF" w:rsidRDefault="00203ECF">
            <w:pPr>
              <w:pStyle w:val="ConsPlusNormal"/>
            </w:pPr>
            <w:r>
              <w:t>2014-2018 годы</w:t>
            </w:r>
          </w:p>
        </w:tc>
      </w:tr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45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386" w:type="dxa"/>
            <w:gridSpan w:val="8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  <w:vMerge/>
          </w:tcPr>
          <w:p w:rsidR="00203ECF" w:rsidRDefault="00203ECF"/>
        </w:tc>
        <w:tc>
          <w:tcPr>
            <w:tcW w:w="2948" w:type="dxa"/>
            <w:gridSpan w:val="2"/>
            <w:vMerge/>
          </w:tcPr>
          <w:p w:rsidR="00203ECF" w:rsidRDefault="00203ECF"/>
        </w:tc>
        <w:tc>
          <w:tcPr>
            <w:tcW w:w="624" w:type="dxa"/>
            <w:vMerge/>
          </w:tcPr>
          <w:p w:rsidR="00203ECF" w:rsidRDefault="00203ECF"/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 Пермского края, вступивших в процессы преобразований муниципальных образований Пермского края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88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Доля поселений, передавших на основе соглашений полномочия (часть полномочий) по решению 10 и более вопросов местного значения на уровень муниципальных районов (от базового количества поселений в 2013 г.)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образований Пермского края, принявших программы развития муниципальной службы с обеспечением финансирования расходов по </w:t>
            </w:r>
            <w:r>
              <w:lastRenderedPageBreak/>
              <w:t>их реализации за счет средств местных бюджетов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Доля граждан, принявших участие в осуществлении местного самоуправления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Количество проведенных выездных заседаний Совета глав муниципальных районов и городских округов при губернаторе Пермского края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Количество проведенных конкурсов муниципальных районов и городских округов и деятельности глав муниципальных районов и городских округов Пермского края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образований, подавших заявки на участие в конкурсе "Самое благоустроенное городское (сельское) поселение Пермского края"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65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 xml:space="preserve">Доля муниципальных образований Пермского края, включенных в систему общественного контроля качества предоставления муниципальных услуг и имеющих оценки </w:t>
            </w:r>
            <w:r>
              <w:lastRenderedPageBreak/>
              <w:t>населением на официальном сайте системы в информационно-телекоммуникационной сети "Интернет" (http://kontroluslug.permkrai.ru/)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Внедрены новая методика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и порядок проведения мониторинга за их соблюдением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 xml:space="preserve">Доля муниципальных образований Пермского края, перешедших на программно-целевой метод управления на основе муниципальных программ и формирование программной структуры бюджета, в общем количестве муниципальных </w:t>
            </w:r>
            <w:r>
              <w:lastRenderedPageBreak/>
              <w:t>образований Пермского края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Не менее 10%</w:t>
            </w:r>
          </w:p>
        </w:tc>
        <w:tc>
          <w:tcPr>
            <w:tcW w:w="79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Не менее 80%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100%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районов (городских округов), разработавших стратегию социально-экономического развития муниципального образования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районов (городских округов), разработавших план мероприятий по реализации стратегии социально-экономического развития муниципального образования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gridSpan w:val="2"/>
          </w:tcPr>
          <w:p w:rsidR="00203ECF" w:rsidRDefault="00203ECF">
            <w:pPr>
              <w:pStyle w:val="ConsPlusNormal"/>
            </w:pPr>
            <w:r>
              <w:t>Доля расходов на содержание органов местного самоуправления муниципальных образований Пермского края в общем объеме расходов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 w:val="restart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500" w:type="dxa"/>
            <w:gridSpan w:val="9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835" w:type="dxa"/>
            <w:gridSpan w:val="2"/>
            <w:vMerge/>
          </w:tcPr>
          <w:p w:rsidR="00203ECF" w:rsidRDefault="00203ECF"/>
        </w:tc>
        <w:tc>
          <w:tcPr>
            <w:tcW w:w="119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106950,4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34997,6</w:t>
            </w:r>
          </w:p>
        </w:tc>
        <w:tc>
          <w:tcPr>
            <w:tcW w:w="107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20427,4</w:t>
            </w:r>
          </w:p>
        </w:tc>
        <w:tc>
          <w:tcPr>
            <w:tcW w:w="96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30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221392,6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91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106950,4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34997,6</w:t>
            </w:r>
          </w:p>
        </w:tc>
        <w:tc>
          <w:tcPr>
            <w:tcW w:w="107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20427,4</w:t>
            </w:r>
          </w:p>
        </w:tc>
        <w:tc>
          <w:tcPr>
            <w:tcW w:w="96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304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221392,6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203ECF" w:rsidRDefault="00203ECF"/>
        </w:tc>
        <w:tc>
          <w:tcPr>
            <w:tcW w:w="2835" w:type="dxa"/>
            <w:gridSpan w:val="2"/>
            <w:tcBorders>
              <w:bottom w:val="nil"/>
            </w:tcBorders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blPrEx>
          <w:tblBorders>
            <w:insideH w:val="nil"/>
          </w:tblBorders>
        </w:tblPrEx>
        <w:tc>
          <w:tcPr>
            <w:tcW w:w="11283" w:type="dxa"/>
            <w:gridSpan w:val="13"/>
            <w:tcBorders>
              <w:top w:val="nil"/>
            </w:tcBorders>
          </w:tcPr>
          <w:p w:rsidR="00203ECF" w:rsidRDefault="00203EC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15.07.2016 N 469-п)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3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2</w:t>
      </w:r>
    </w:p>
    <w:p w:rsidR="00203ECF" w:rsidRDefault="00203ECF">
      <w:pPr>
        <w:pStyle w:val="ConsPlusNormal"/>
        <w:jc w:val="center"/>
      </w:pPr>
      <w:r>
        <w:t>"Оказание государственной поддержки органам местного</w:t>
      </w:r>
    </w:p>
    <w:p w:rsidR="00203ECF" w:rsidRDefault="00203ECF">
      <w:pPr>
        <w:pStyle w:val="ConsPlusNormal"/>
        <w:jc w:val="center"/>
      </w:pPr>
      <w:r>
        <w:t>самоуправления при реализации муниципальных программ,</w:t>
      </w:r>
    </w:p>
    <w:p w:rsidR="00203ECF" w:rsidRDefault="00203ECF">
      <w:pPr>
        <w:pStyle w:val="ConsPlusNormal"/>
        <w:jc w:val="center"/>
      </w:pPr>
      <w:r>
        <w:t>приоритетных муниципальных проектов в рамках приоритетных</w:t>
      </w:r>
    </w:p>
    <w:p w:rsidR="00203ECF" w:rsidRDefault="00203ECF">
      <w:pPr>
        <w:pStyle w:val="ConsPlusNormal"/>
        <w:jc w:val="center"/>
      </w:pPr>
      <w:r>
        <w:t>региональных проектов, инвестиционных проектов муниципальных</w:t>
      </w:r>
    </w:p>
    <w:p w:rsidR="00203ECF" w:rsidRDefault="00203ECF">
      <w:pPr>
        <w:pStyle w:val="ConsPlusNormal"/>
        <w:jc w:val="center"/>
      </w:pPr>
      <w:r>
        <w:t>образований"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2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808"/>
      </w:tblGrid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сельского хозяйства и продовольствия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строительства и жилищно-коммунального хозяйства Пермского края;</w:t>
            </w:r>
          </w:p>
          <w:p w:rsidR="00203ECF" w:rsidRDefault="00203ECF">
            <w:pPr>
              <w:pStyle w:val="ConsPlusNormal"/>
            </w:pPr>
            <w:r>
              <w:t>исполнительные органы государственной власти Пермского края;</w:t>
            </w:r>
          </w:p>
          <w:p w:rsidR="00203ECF" w:rsidRDefault="00203ECF">
            <w:pPr>
              <w:pStyle w:val="ConsPlusNormal"/>
            </w:pPr>
            <w:r>
              <w:t>исполнительно-распорядительные органы муниципальных образований Пермского края</w:t>
            </w:r>
          </w:p>
        </w:tc>
      </w:tr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1. Создание условий для социально-экономического развития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2. Повышение результативности деятельности муниципальных образований Пермского края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</w:t>
            </w:r>
          </w:p>
        </w:tc>
      </w:tr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1. Совершенствование эффективного механизма софинансирования расходных обязательств муниципальных образований Пермского края, возникающих при выполнении полномочий органов местного самоуправления муниципальных образований Пермского края по решению вопросов местного значения.</w:t>
            </w:r>
          </w:p>
          <w:p w:rsidR="00203ECF" w:rsidRDefault="00203ECF">
            <w:pPr>
              <w:pStyle w:val="ConsPlusNormal"/>
            </w:pPr>
            <w:r>
              <w:t>2. Обеспечение результативности и эффективности использования средств субсидий Пермского края, предоставляемых для софинансирования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на территориях муниципальных образований Пермского края</w:t>
            </w:r>
          </w:p>
        </w:tc>
      </w:tr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1. Увеличение процента утвержденных постановлениями Правительства Пермского края объемов субсидий от годовых ассигнований, предоставленных в бюджеты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края, до 90%.</w:t>
            </w:r>
          </w:p>
          <w:p w:rsidR="00203ECF" w:rsidRDefault="00203ECF">
            <w:pPr>
              <w:pStyle w:val="ConsPlusNormal"/>
            </w:pPr>
            <w:r>
              <w:t>2. Увеличение процента освоения перечисленных в бюджеты муниципальных образований Пермского края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края, до 95%.</w:t>
            </w:r>
          </w:p>
          <w:p w:rsidR="00203ECF" w:rsidRDefault="00203ECF">
            <w:pPr>
              <w:pStyle w:val="ConsPlusNormal"/>
            </w:pPr>
            <w:r>
              <w:t>3. Увеличение процента освоения субсидий, перечисленных от годовых ассигнований,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края, до 85%</w:t>
            </w:r>
          </w:p>
        </w:tc>
      </w:tr>
      <w:tr w:rsidR="00203ECF"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808" w:type="dxa"/>
          </w:tcPr>
          <w:p w:rsidR="00203ECF" w:rsidRDefault="00203ECF">
            <w:pPr>
              <w:pStyle w:val="ConsPlusNormal"/>
            </w:pPr>
            <w:r>
              <w:t>2014-2018 годы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515"/>
        <w:gridCol w:w="1191"/>
        <w:gridCol w:w="1134"/>
        <w:gridCol w:w="1304"/>
        <w:gridCol w:w="1247"/>
        <w:gridCol w:w="1191"/>
        <w:gridCol w:w="1247"/>
      </w:tblGrid>
      <w:tr w:rsidR="00203ECF">
        <w:tc>
          <w:tcPr>
            <w:tcW w:w="1871" w:type="dxa"/>
            <w:vMerge w:val="restart"/>
            <w:vAlign w:val="center"/>
          </w:tcPr>
          <w:p w:rsidR="00203ECF" w:rsidRDefault="00203ECF">
            <w:pPr>
              <w:pStyle w:val="ConsPlusNormal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3515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314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  <w:vMerge/>
          </w:tcPr>
          <w:p w:rsidR="00203ECF" w:rsidRDefault="00203ECF"/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2704088,4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1928573,8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2002326,0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1596408,1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1742196,5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9973592,8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бюджет Пермского края, всего,</w:t>
            </w:r>
          </w:p>
        </w:tc>
        <w:tc>
          <w:tcPr>
            <w:tcW w:w="11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1745927,1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1539509,6</w:t>
            </w:r>
          </w:p>
        </w:tc>
        <w:tc>
          <w:tcPr>
            <w:tcW w:w="130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1501744,5</w:t>
            </w:r>
          </w:p>
        </w:tc>
        <w:tc>
          <w:tcPr>
            <w:tcW w:w="124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1197306,1</w:t>
            </w:r>
          </w:p>
        </w:tc>
        <w:tc>
          <w:tcPr>
            <w:tcW w:w="11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  <w:tc>
          <w:tcPr>
            <w:tcW w:w="124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7291134,7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из них:</w:t>
            </w:r>
          </w:p>
        </w:tc>
        <w:tc>
          <w:tcPr>
            <w:tcW w:w="1191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1304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191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на обеспечение мероприятий</w:t>
            </w:r>
          </w:p>
        </w:tc>
        <w:tc>
          <w:tcPr>
            <w:tcW w:w="119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195078,7</w:t>
            </w:r>
          </w:p>
        </w:tc>
        <w:tc>
          <w:tcPr>
            <w:tcW w:w="113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426990,9</w:t>
            </w:r>
          </w:p>
        </w:tc>
        <w:tc>
          <w:tcPr>
            <w:tcW w:w="130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247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1255931,5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по переселению граждан</w:t>
            </w:r>
          </w:p>
        </w:tc>
        <w:tc>
          <w:tcPr>
            <w:tcW w:w="1191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1304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191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из аварийного жилищного фонда (приобретение жилья)</w:t>
            </w:r>
          </w:p>
        </w:tc>
        <w:tc>
          <w:tcPr>
            <w:tcW w:w="1191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1304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191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на обеспечение мероприятий</w:t>
            </w:r>
          </w:p>
        </w:tc>
        <w:tc>
          <w:tcPr>
            <w:tcW w:w="119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60906,9</w:t>
            </w:r>
          </w:p>
        </w:tc>
        <w:tc>
          <w:tcPr>
            <w:tcW w:w="113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95155,4</w:t>
            </w:r>
          </w:p>
        </w:tc>
        <w:tc>
          <w:tcPr>
            <w:tcW w:w="130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156062,3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по переселению граждан</w:t>
            </w:r>
          </w:p>
        </w:tc>
        <w:tc>
          <w:tcPr>
            <w:tcW w:w="1191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1304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191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из аварийного жилищного фонда (выкуп жилья)</w:t>
            </w:r>
          </w:p>
        </w:tc>
        <w:tc>
          <w:tcPr>
            <w:tcW w:w="1191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1304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191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на обеспечение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70910,3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70910,3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на обеспечение мероприятий по развитию газификации и водоснабжению в сельской местности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87334,6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26856,7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114191,3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 xml:space="preserve">на обеспечение мероприятий по </w:t>
            </w:r>
            <w:r>
              <w:lastRenderedPageBreak/>
              <w:t>развитию сети общеобразовательных организаций в сельской местности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10414,7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10414,7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на обеспечение мероприятий по строительству (реконструкции, приобретению), приведению в нормативное состояние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538215,5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35945,2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574160,7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958161,3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389064,2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500581,5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399102,0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435549,1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2682458,1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515" w:type="dxa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</w:tbl>
    <w:p w:rsidR="00203ECF" w:rsidRDefault="00203EC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54"/>
        <w:gridCol w:w="3061"/>
        <w:gridCol w:w="794"/>
        <w:gridCol w:w="1020"/>
        <w:gridCol w:w="1020"/>
        <w:gridCol w:w="1134"/>
        <w:gridCol w:w="1020"/>
        <w:gridCol w:w="1077"/>
        <w:gridCol w:w="1247"/>
      </w:tblGrid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518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  <w:vMerge/>
          </w:tcPr>
          <w:p w:rsidR="00203ECF" w:rsidRDefault="00203ECF"/>
        </w:tc>
        <w:tc>
          <w:tcPr>
            <w:tcW w:w="3061" w:type="dxa"/>
            <w:vMerge/>
          </w:tcPr>
          <w:p w:rsidR="00203ECF" w:rsidRDefault="00203ECF"/>
        </w:tc>
        <w:tc>
          <w:tcPr>
            <w:tcW w:w="794" w:type="dxa"/>
            <w:vMerge/>
          </w:tcPr>
          <w:p w:rsidR="00203ECF" w:rsidRDefault="00203ECF"/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 xml:space="preserve"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  <w:r>
              <w:lastRenderedPageBreak/>
              <w:t>Пермского края (утверждено постановлениями Правительства Пермского края от годовых ассигнований)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(перечислено в муниципальные бюджеты от объемов субсидий, утвержденных постановлениями Правительства Пермского края)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</w:p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 xml:space="preserve"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(перечислено </w:t>
            </w:r>
            <w:r>
              <w:lastRenderedPageBreak/>
              <w:t>в муниципальные бюджеты от годовых ассигнований)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85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4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3</w:t>
      </w:r>
    </w:p>
    <w:p w:rsidR="00203ECF" w:rsidRDefault="00203ECF">
      <w:pPr>
        <w:pStyle w:val="ConsPlusNormal"/>
        <w:jc w:val="center"/>
      </w:pPr>
      <w:r>
        <w:t>"Социально-экономическое развитие Коми-Пермяцкого округа"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3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54"/>
        <w:gridCol w:w="2381"/>
        <w:gridCol w:w="794"/>
        <w:gridCol w:w="964"/>
        <w:gridCol w:w="1077"/>
        <w:gridCol w:w="794"/>
        <w:gridCol w:w="737"/>
        <w:gridCol w:w="794"/>
        <w:gridCol w:w="1077"/>
      </w:tblGrid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Министерство по делам Коми-Пермяцкого округа Пермского края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Повышение уровня социально-экономического развития Коми-Пермяцкого округа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Создание условий для социально-экономического развития и роста инвестиционной активности на территории Коми-Пермяцкого округа. Развитие общественной инфраструктуры Коми-Пермяцкого округа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1. Снижение темпов сокращения численности населения Коми-Пермяцкого округа.</w:t>
            </w:r>
          </w:p>
          <w:p w:rsidR="00203ECF" w:rsidRDefault="00203ECF">
            <w:pPr>
              <w:pStyle w:val="ConsPlusNormal"/>
            </w:pPr>
            <w:r>
              <w:t>2. Повышение уровня средней заработной платы, начисленной на одного работающего, в Коми-Пермяцком округе.</w:t>
            </w:r>
          </w:p>
          <w:p w:rsidR="00203ECF" w:rsidRDefault="00203ECF">
            <w:pPr>
              <w:pStyle w:val="ConsPlusNormal"/>
            </w:pPr>
            <w:r>
              <w:t>3. Привлечение инвестиций в социально-экономическое развитие округа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72" w:type="dxa"/>
            <w:gridSpan w:val="9"/>
          </w:tcPr>
          <w:p w:rsidR="00203ECF" w:rsidRDefault="00203ECF">
            <w:pPr>
              <w:pStyle w:val="ConsPlusNormal"/>
            </w:pPr>
            <w:r>
              <w:t>2014-2018 годы</w:t>
            </w:r>
          </w:p>
        </w:tc>
      </w:tr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3" w:type="dxa"/>
            <w:gridSpan w:val="6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  <w:vMerge/>
          </w:tcPr>
          <w:p w:rsidR="00203ECF" w:rsidRDefault="00203ECF"/>
        </w:tc>
        <w:tc>
          <w:tcPr>
            <w:tcW w:w="2381" w:type="dxa"/>
            <w:vMerge/>
          </w:tcPr>
          <w:p w:rsidR="00203ECF" w:rsidRDefault="00203ECF"/>
        </w:tc>
        <w:tc>
          <w:tcPr>
            <w:tcW w:w="794" w:type="dxa"/>
            <w:vMerge/>
          </w:tcPr>
          <w:p w:rsidR="00203ECF" w:rsidRDefault="00203ECF"/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7995" w:type="dxa"/>
            <w:gridSpan w:val="8"/>
          </w:tcPr>
          <w:p w:rsidR="00203ECF" w:rsidRDefault="00203ECF">
            <w:pPr>
              <w:pStyle w:val="ConsPlusNormal"/>
            </w:pPr>
          </w:p>
        </w:tc>
        <w:tc>
          <w:tcPr>
            <w:tcW w:w="1077" w:type="dxa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03ECF" w:rsidRDefault="00203ECF">
            <w:pPr>
              <w:pStyle w:val="ConsPlusNormal"/>
            </w:pPr>
            <w:r>
              <w:t>Темп сокращения численности населения Коми-Пермяцкого округа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1,1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03ECF" w:rsidRDefault="00203ECF">
            <w:pPr>
              <w:pStyle w:val="ConsPlusNormal"/>
            </w:pPr>
            <w:r>
              <w:t>Средняя заработная плата, начисленная на одного работающего, в Коми-Пермяцком округе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17516,0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19443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21582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23100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23150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03ECF" w:rsidRDefault="00203ECF">
            <w:pPr>
              <w:pStyle w:val="ConsPlusNormal"/>
            </w:pPr>
            <w:r>
              <w:t>Инвестиции в социально-экономическое развитие округа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03ECF" w:rsidRDefault="00203ECF">
            <w:pPr>
              <w:pStyle w:val="ConsPlusNormal"/>
            </w:pPr>
            <w:r>
              <w:t>Доля граждан Пермского края, удовлетворенных имеющимися возможностями реализации этнокультурных потребностей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</w:tr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237" w:type="dxa"/>
            <w:gridSpan w:val="7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2835" w:type="dxa"/>
            <w:gridSpan w:val="2"/>
            <w:vMerge/>
          </w:tcPr>
          <w:p w:rsidR="00203ECF" w:rsidRDefault="00203ECF"/>
        </w:tc>
        <w:tc>
          <w:tcPr>
            <w:tcW w:w="1758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40081,7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115400,7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155482,4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краевой бюджет</w:t>
            </w:r>
          </w:p>
        </w:tc>
        <w:tc>
          <w:tcPr>
            <w:tcW w:w="175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2081,7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400,7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2482,4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75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2835" w:type="dxa"/>
            <w:gridSpan w:val="2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8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153000,0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5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4</w:t>
      </w:r>
    </w:p>
    <w:p w:rsidR="00203ECF" w:rsidRDefault="00203ECF">
      <w:pPr>
        <w:pStyle w:val="ConsPlusNormal"/>
        <w:jc w:val="center"/>
      </w:pPr>
      <w:r>
        <w:lastRenderedPageBreak/>
        <w:t>"Обеспечение реализации государственной программы"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4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901"/>
      </w:tblGrid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901" w:type="dxa"/>
          </w:tcPr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901" w:type="dxa"/>
          </w:tcPr>
          <w:p w:rsidR="00203ECF" w:rsidRDefault="00203ECF">
            <w:pPr>
              <w:pStyle w:val="ConsPlusNormal"/>
            </w:pPr>
            <w:r>
              <w:t>Министерство по делам Коми-Пермяцкого округа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по развитию территорий Кизеловского угольного бассейна Пермского края (до 2015 года)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8901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901" w:type="dxa"/>
          </w:tcPr>
          <w:p w:rsidR="00203ECF" w:rsidRDefault="00203ECF">
            <w:pPr>
              <w:pStyle w:val="ConsPlusNormal"/>
            </w:pPr>
            <w:r>
              <w:t>Обеспечение реализации государственной программы Пермского края "Региональная политика и развитие территорий"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901" w:type="dxa"/>
          </w:tcPr>
          <w:p w:rsidR="00203ECF" w:rsidRDefault="00203ECF">
            <w:pPr>
              <w:pStyle w:val="ConsPlusNormal"/>
            </w:pPr>
            <w:r>
              <w:t>1. Обеспечение расходов на фонд оплаты труда государственных гражданских служащих Пермского края.</w:t>
            </w:r>
          </w:p>
          <w:p w:rsidR="00203ECF" w:rsidRDefault="00203ECF">
            <w:pPr>
              <w:pStyle w:val="ConsPlusNormal"/>
            </w:pPr>
            <w:r>
              <w:t>2. Обеспечение расходов на материальные затраты.</w:t>
            </w:r>
          </w:p>
          <w:p w:rsidR="00203ECF" w:rsidRDefault="00203ECF">
            <w:pPr>
              <w:pStyle w:val="ConsPlusNormal"/>
            </w:pPr>
            <w:r>
              <w:t>3. Обеспечение расходов на проведение диспансеризации.</w:t>
            </w:r>
          </w:p>
          <w:p w:rsidR="00203ECF" w:rsidRDefault="00203ECF">
            <w:pPr>
              <w:pStyle w:val="ConsPlusNormal"/>
            </w:pPr>
            <w:r>
              <w:t>4. Обеспечение расходов на оплату налога на имущество, транспортного налога и земельного налога.</w:t>
            </w:r>
          </w:p>
          <w:p w:rsidR="00203ECF" w:rsidRDefault="00203ECF">
            <w:pPr>
              <w:pStyle w:val="ConsPlusNormal"/>
            </w:pPr>
            <w:r>
              <w:t>5. Обеспечение социальной поддержки неработающих пенсионеров, бывших работников Министерства по делам Коми-Пермяцкого округа Пермского края.</w:t>
            </w:r>
          </w:p>
          <w:p w:rsidR="00203ECF" w:rsidRDefault="00203ECF">
            <w:pPr>
              <w:pStyle w:val="ConsPlusNormal"/>
            </w:pPr>
            <w:r>
              <w:t>6. Обеспечение газоснабжением населения Коми-Пермяцкого округа Пермского края.</w:t>
            </w:r>
          </w:p>
          <w:p w:rsidR="00203ECF" w:rsidRDefault="00203ECF">
            <w:pPr>
              <w:pStyle w:val="ConsPlusNormal"/>
            </w:pPr>
            <w:r>
              <w:t>7. Обеспечение завершения строительства объектов социальной сферы на территории округа.</w:t>
            </w:r>
          </w:p>
          <w:p w:rsidR="00203ECF" w:rsidRDefault="00203ECF">
            <w:pPr>
              <w:pStyle w:val="ConsPlusNormal"/>
            </w:pPr>
            <w:r>
              <w:t xml:space="preserve">8. Создание ликвидационной комиссии по осуществлению процедуры ликвидации ГКУ ПК </w:t>
            </w:r>
            <w:r>
              <w:lastRenderedPageBreak/>
              <w:t>"Дирекция строящихся газопроводов "Коми-Пермстройгаз"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901" w:type="dxa"/>
          </w:tcPr>
          <w:p w:rsidR="00203ECF" w:rsidRDefault="00203ECF">
            <w:pPr>
              <w:pStyle w:val="ConsPlusNormal"/>
            </w:pPr>
            <w:r>
              <w:t>Подпрограмма рассчитана на период с 2014 по 2018 год. Подпрограмма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061"/>
        <w:gridCol w:w="1077"/>
        <w:gridCol w:w="907"/>
        <w:gridCol w:w="964"/>
        <w:gridCol w:w="907"/>
        <w:gridCol w:w="907"/>
        <w:gridCol w:w="1077"/>
      </w:tblGrid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06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839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061" w:type="dxa"/>
            <w:vMerge/>
          </w:tcPr>
          <w:p w:rsidR="00203ECF" w:rsidRDefault="00203ECF"/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Всего,</w:t>
            </w:r>
          </w:p>
          <w:p w:rsidR="00203ECF" w:rsidRDefault="00203ECF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106366,9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95224,7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68446,8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399483,2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106366,9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95224,7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68446,8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399483,2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</w:tbl>
    <w:p w:rsidR="00203ECF" w:rsidRDefault="00203EC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6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5</w:t>
      </w:r>
    </w:p>
    <w:p w:rsidR="00203ECF" w:rsidRDefault="00203ECF">
      <w:pPr>
        <w:pStyle w:val="ConsPlusNormal"/>
        <w:jc w:val="center"/>
      </w:pPr>
      <w:r>
        <w:t>"Развитие территорий Кизеловского угольного бассейна</w:t>
      </w:r>
    </w:p>
    <w:p w:rsidR="00203ECF" w:rsidRDefault="00203ECF">
      <w:pPr>
        <w:pStyle w:val="ConsPlusNormal"/>
        <w:jc w:val="center"/>
      </w:pPr>
      <w:r>
        <w:lastRenderedPageBreak/>
        <w:t>Пермского края"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5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9128"/>
      </w:tblGrid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t>Министерство по развитию территорий Кизеловского угольного бассейна Пермского края (до 2015 года);</w:t>
            </w:r>
          </w:p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 (с 2015 года)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t>Органы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t>Создание условий для повышения качества жизни, обеспечения комфортного и безопасного проживания населения на территории бывших шахтерских городов и поселков Кизеловского угольного бассейна Пермского края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t>Организация компактного проживания населения бывших шахтерских городов и поселков Кизеловского угольного бассейна Пермского края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t>1. Увеличение количества семей, переселенных в пустующие жилые помещения муниципального жилого фонда муниципальных образований Пермского края, входящих в Кизеловский угольный бассейн, после приведения их в нормативное состояние - до 156 ед.</w:t>
            </w:r>
          </w:p>
          <w:p w:rsidR="00203ECF" w:rsidRDefault="00203ECF">
            <w:pPr>
              <w:pStyle w:val="ConsPlusNormal"/>
            </w:pPr>
            <w:r>
              <w:t>2. Увеличение общей площади пустующих жилых помещений жилищного фонда муниципальных образований Пермского края, входящих в Кизеловский угольный бассейн, подлежащих заселению, в которых проведен капитальный ремонт, до 7804,1 кв. м.</w:t>
            </w:r>
          </w:p>
          <w:p w:rsidR="00203ECF" w:rsidRDefault="00203ECF">
            <w:pPr>
              <w:pStyle w:val="ConsPlusNormal"/>
            </w:pPr>
            <w:r>
              <w:t>3. Переселение в достраиваемые жилые помещения по адресам: г. Кизел, ул. Учебная, д. 11 и ул. Энгельса, д. 71 16 семей.</w:t>
            </w:r>
          </w:p>
          <w:p w:rsidR="00203ECF" w:rsidRDefault="00203ECF">
            <w:pPr>
              <w:pStyle w:val="ConsPlusNormal"/>
            </w:pPr>
            <w:r>
              <w:t>4. Завершение строительства жилых помещений по адресам: г. Кизел, ул. Учебная, д. 11 и ул. Энгельса, д. 71 общей площадью 690,0 кв. м</w:t>
            </w:r>
          </w:p>
        </w:tc>
      </w:tr>
      <w:tr w:rsidR="00203ECF">
        <w:tc>
          <w:tcPr>
            <w:tcW w:w="1871" w:type="dxa"/>
          </w:tcPr>
          <w:p w:rsidR="00203ECF" w:rsidRDefault="00203ECF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9128" w:type="dxa"/>
          </w:tcPr>
          <w:p w:rsidR="00203ECF" w:rsidRDefault="00203ECF">
            <w:pPr>
              <w:pStyle w:val="ConsPlusNormal"/>
            </w:pPr>
            <w:r>
              <w:lastRenderedPageBreak/>
              <w:t>2014-2018 годы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76"/>
        <w:gridCol w:w="3118"/>
        <w:gridCol w:w="624"/>
        <w:gridCol w:w="907"/>
        <w:gridCol w:w="907"/>
        <w:gridCol w:w="850"/>
        <w:gridCol w:w="680"/>
        <w:gridCol w:w="794"/>
        <w:gridCol w:w="794"/>
      </w:tblGrid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76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32" w:type="dxa"/>
            <w:gridSpan w:val="6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76" w:type="dxa"/>
            <w:vMerge/>
          </w:tcPr>
          <w:p w:rsidR="00203ECF" w:rsidRDefault="00203ECF"/>
        </w:tc>
        <w:tc>
          <w:tcPr>
            <w:tcW w:w="3118" w:type="dxa"/>
            <w:vMerge/>
          </w:tcPr>
          <w:p w:rsidR="00203ECF" w:rsidRDefault="00203ECF"/>
        </w:tc>
        <w:tc>
          <w:tcPr>
            <w:tcW w:w="624" w:type="dxa"/>
            <w:vMerge/>
          </w:tcPr>
          <w:p w:rsidR="00203ECF" w:rsidRDefault="00203ECF"/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 1 января 2014 г.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76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03ECF" w:rsidRDefault="00203ECF">
            <w:pPr>
              <w:pStyle w:val="ConsPlusNormal"/>
            </w:pPr>
            <w:r>
              <w:t>Количество семей, переселенных в пустующие жилые помещения муниципального жилого фонда муниципальных образований Пермского края, входящих в Кизеловский угольный бассейн, после приведения их в нормативное состояние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76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03ECF" w:rsidRDefault="00203ECF">
            <w:pPr>
              <w:pStyle w:val="ConsPlusNormal"/>
            </w:pPr>
            <w:r>
              <w:t>Общая площадь пустующих жилых помещений муниципального жилищного фонда муниципальных образований Пермского края, входящих в Кизеловский угольный бассейн, подлежащих заселению, в которых проведен капитальный ремонт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1867,5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1133,0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2203,6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76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03ECF" w:rsidRDefault="00203ECF">
            <w:pPr>
              <w:pStyle w:val="ConsPlusNormal"/>
            </w:pPr>
            <w:r>
              <w:t xml:space="preserve">Количество семей, переселяемых в достраиваемые жилые </w:t>
            </w:r>
            <w:r>
              <w:lastRenderedPageBreak/>
              <w:t>помещения по адресам: г. Кизел, ул. Учебная, д. 11 и ул. Энгельса, д. 71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476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03ECF" w:rsidRDefault="00203ECF">
            <w:pPr>
              <w:pStyle w:val="ConsPlusNormal"/>
            </w:pPr>
            <w:r>
              <w:t>Общая площадь достраиваемых жилых помещений по адресам: г. Кизел, ул. Учебная, д. 11 и ул. Энгельса, д. 71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</w:pP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18"/>
        <w:gridCol w:w="1020"/>
        <w:gridCol w:w="1020"/>
        <w:gridCol w:w="1020"/>
        <w:gridCol w:w="964"/>
        <w:gridCol w:w="964"/>
        <w:gridCol w:w="1077"/>
      </w:tblGrid>
      <w:tr w:rsidR="00203ECF">
        <w:tc>
          <w:tcPr>
            <w:tcW w:w="1871" w:type="dxa"/>
            <w:vMerge w:val="restart"/>
          </w:tcPr>
          <w:p w:rsidR="00203ECF" w:rsidRDefault="00203EC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065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118" w:type="dxa"/>
            <w:vMerge/>
          </w:tcPr>
          <w:p w:rsidR="00203ECF" w:rsidRDefault="00203ECF"/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118" w:type="dxa"/>
            <w:vAlign w:val="center"/>
          </w:tcPr>
          <w:p w:rsidR="00203ECF" w:rsidRDefault="00203ECF">
            <w:pPr>
              <w:pStyle w:val="ConsPlusNormal"/>
            </w:pPr>
            <w:r>
              <w:t>Всего,</w:t>
            </w:r>
          </w:p>
          <w:p w:rsidR="00203ECF" w:rsidRDefault="00203ECF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74300,0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48934,1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45090,6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11337,3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11337,3</w:t>
            </w:r>
          </w:p>
        </w:tc>
        <w:tc>
          <w:tcPr>
            <w:tcW w:w="1077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190999,3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118" w:type="dxa"/>
            <w:vAlign w:val="center"/>
          </w:tcPr>
          <w:p w:rsidR="00203ECF" w:rsidRDefault="00203ECF">
            <w:pPr>
              <w:pStyle w:val="ConsPlusNormal"/>
            </w:pPr>
            <w:r>
              <w:t>краевой бюджет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16800,0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24884,3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077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74076,5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118" w:type="dxa"/>
            <w:vAlign w:val="center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35557,2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19992,3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103049,5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118" w:type="dxa"/>
            <w:vAlign w:val="center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077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13873,3</w:t>
            </w:r>
          </w:p>
        </w:tc>
      </w:tr>
      <w:tr w:rsidR="00203ECF">
        <w:tc>
          <w:tcPr>
            <w:tcW w:w="1871" w:type="dxa"/>
            <w:vMerge/>
          </w:tcPr>
          <w:p w:rsidR="00203ECF" w:rsidRDefault="00203ECF"/>
        </w:tc>
        <w:tc>
          <w:tcPr>
            <w:tcW w:w="3118" w:type="dxa"/>
            <w:vAlign w:val="center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7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6</w:t>
      </w:r>
    </w:p>
    <w:p w:rsidR="00203ECF" w:rsidRDefault="00203ECF">
      <w:pPr>
        <w:pStyle w:val="ConsPlusNormal"/>
        <w:jc w:val="center"/>
      </w:pPr>
      <w:r>
        <w:t>"Переселение жителей из труднодоступных и отдаленных</w:t>
      </w:r>
    </w:p>
    <w:p w:rsidR="00203ECF" w:rsidRDefault="00203ECF">
      <w:pPr>
        <w:pStyle w:val="ConsPlusNormal"/>
        <w:jc w:val="center"/>
      </w:pPr>
      <w:r>
        <w:t>населенных пунктов Пермского края, в том числе из поселков</w:t>
      </w:r>
    </w:p>
    <w:p w:rsidR="00203ECF" w:rsidRDefault="00203ECF">
      <w:pPr>
        <w:pStyle w:val="ConsPlusNormal"/>
        <w:jc w:val="center"/>
      </w:pPr>
      <w:r>
        <w:t>учреждений с особыми условиями хозяйственной деятельности</w:t>
      </w:r>
    </w:p>
    <w:p w:rsidR="00203ECF" w:rsidRDefault="00203ECF">
      <w:pPr>
        <w:pStyle w:val="ConsPlusNormal"/>
        <w:jc w:val="center"/>
      </w:pPr>
      <w:r>
        <w:t>уголовно-исполнительной системы"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6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54"/>
        <w:gridCol w:w="4139"/>
        <w:gridCol w:w="624"/>
        <w:gridCol w:w="1417"/>
        <w:gridCol w:w="1020"/>
      </w:tblGrid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  <w:jc w:val="both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</w:pPr>
            <w:r>
              <w:t>Органы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 xml:space="preserve">Программно-целевые </w:t>
            </w:r>
            <w:r>
              <w:lastRenderedPageBreak/>
              <w:t>инструменты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</w:pPr>
            <w:r>
              <w:t>Повышение уровня и качества жизни граждан, проживающих в труднодоступных и отдаленных населенных пунктах Пермского края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</w:pPr>
            <w:r>
              <w:t>1. Переселение граждан, проживающих в труднодоступных и отдаленных населенных пунктах Пермского края;</w:t>
            </w:r>
          </w:p>
          <w:p w:rsidR="00203ECF" w:rsidRDefault="00203ECF">
            <w:pPr>
              <w:pStyle w:val="ConsPlusNormal"/>
            </w:pPr>
            <w:r>
              <w:t>2. переселение граждан, проживающих в поселках, где ликвидированы учреждения уголовно-исполнительной системы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</w:pPr>
            <w:r>
              <w:t>1. Увеличение количества семей, переселенных из труднодоступных и отдаленных населенных пунктов;</w:t>
            </w:r>
          </w:p>
          <w:p w:rsidR="00203ECF" w:rsidRDefault="00203ECF">
            <w:pPr>
              <w:pStyle w:val="ConsPlusNormal"/>
            </w:pPr>
            <w:r>
              <w:t>2. оптимизация территориальной организации муниципальных образований Пермского края;</w:t>
            </w:r>
          </w:p>
          <w:p w:rsidR="00203ECF" w:rsidRDefault="00203ECF">
            <w:pPr>
              <w:pStyle w:val="ConsPlusNormal"/>
            </w:pPr>
            <w:r>
              <w:t>3. повышение уровня социально-экономического развития муниципальных образований Пермского края - участников подпрограммы;</w:t>
            </w:r>
          </w:p>
          <w:p w:rsidR="00203ECF" w:rsidRDefault="00203ECF">
            <w:pPr>
              <w:pStyle w:val="ConsPlusNormal"/>
            </w:pPr>
            <w:r>
              <w:t>4. повышение уровня и качества жизни населения Пермского края</w:t>
            </w:r>
          </w:p>
        </w:tc>
      </w:tr>
      <w:tr w:rsidR="00203ECF">
        <w:tc>
          <w:tcPr>
            <w:tcW w:w="1928" w:type="dxa"/>
          </w:tcPr>
          <w:p w:rsidR="00203ECF" w:rsidRDefault="00203EC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654" w:type="dxa"/>
            <w:gridSpan w:val="5"/>
          </w:tcPr>
          <w:p w:rsidR="00203ECF" w:rsidRDefault="00203ECF">
            <w:pPr>
              <w:pStyle w:val="ConsPlusNormal"/>
              <w:jc w:val="both"/>
            </w:pPr>
            <w:r>
              <w:t>2014-2014 годы</w:t>
            </w:r>
          </w:p>
        </w:tc>
      </w:tr>
      <w:tr w:rsidR="00203ECF">
        <w:tc>
          <w:tcPr>
            <w:tcW w:w="1928" w:type="dxa"/>
            <w:vMerge w:val="restart"/>
          </w:tcPr>
          <w:p w:rsidR="00203ECF" w:rsidRDefault="00203ECF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показателей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454" w:type="dxa"/>
            <w:vMerge/>
          </w:tcPr>
          <w:p w:rsidR="00203ECF" w:rsidRDefault="00203ECF"/>
        </w:tc>
        <w:tc>
          <w:tcPr>
            <w:tcW w:w="4139" w:type="dxa"/>
            <w:vMerge/>
          </w:tcPr>
          <w:p w:rsidR="00203ECF" w:rsidRDefault="00203ECF"/>
        </w:tc>
        <w:tc>
          <w:tcPr>
            <w:tcW w:w="624" w:type="dxa"/>
            <w:vMerge/>
          </w:tcPr>
          <w:p w:rsidR="00203ECF" w:rsidRDefault="00203ECF"/>
        </w:tc>
        <w:tc>
          <w:tcPr>
            <w:tcW w:w="141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03ECF" w:rsidRDefault="00203ECF">
            <w:pPr>
              <w:pStyle w:val="ConsPlusNormal"/>
            </w:pPr>
            <w:r>
              <w:t xml:space="preserve">Количество человек, переселенных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</w:t>
            </w:r>
            <w:r>
              <w:lastRenderedPageBreak/>
              <w:t>системы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22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203ECF" w:rsidRDefault="00203ECF">
            <w:pPr>
              <w:pStyle w:val="ConsPlusNormal"/>
            </w:pPr>
            <w:r>
              <w:t>Количество семей, переселенных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454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203ECF" w:rsidRDefault="00203ECF">
            <w:pPr>
              <w:pStyle w:val="ConsPlusNormal"/>
            </w:pPr>
            <w:r>
              <w:t>Объем жилья, введенного в эксплуатацию (приобретенного) с целью заселения граждан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м2</w:t>
            </w:r>
          </w:p>
        </w:tc>
        <w:tc>
          <w:tcPr>
            <w:tcW w:w="1417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452,66</w:t>
            </w:r>
          </w:p>
        </w:tc>
      </w:tr>
      <w:tr w:rsidR="00203ECF">
        <w:tblPrEx>
          <w:tblBorders>
            <w:right w:val="nil"/>
          </w:tblBorders>
        </w:tblPrEx>
        <w:tc>
          <w:tcPr>
            <w:tcW w:w="1928" w:type="dxa"/>
            <w:vMerge w:val="restart"/>
          </w:tcPr>
          <w:p w:rsidR="00203ECF" w:rsidRDefault="00203EC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217" w:type="dxa"/>
            <w:gridSpan w:val="3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437" w:type="dxa"/>
            <w:gridSpan w:val="2"/>
            <w:tcBorders>
              <w:right w:val="nil"/>
            </w:tcBorders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5217" w:type="dxa"/>
            <w:gridSpan w:val="3"/>
            <w:vMerge/>
          </w:tcPr>
          <w:p w:rsidR="00203ECF" w:rsidRDefault="00203ECF"/>
        </w:tc>
        <w:tc>
          <w:tcPr>
            <w:tcW w:w="2437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5217" w:type="dxa"/>
            <w:gridSpan w:val="3"/>
          </w:tcPr>
          <w:p w:rsidR="00203ECF" w:rsidRDefault="00203ECF">
            <w:pPr>
              <w:pStyle w:val="ConsPlusNormal"/>
            </w:pPr>
            <w:r>
              <w:t>Всего,</w:t>
            </w:r>
          </w:p>
          <w:p w:rsidR="00203ECF" w:rsidRDefault="00203ECF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11111,1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5217" w:type="dxa"/>
            <w:gridSpan w:val="3"/>
          </w:tcPr>
          <w:p w:rsidR="00203ECF" w:rsidRDefault="00203ECF">
            <w:pPr>
              <w:pStyle w:val="ConsPlusNormal"/>
            </w:pPr>
            <w:r>
              <w:t>краевой бюджет</w:t>
            </w:r>
          </w:p>
        </w:tc>
        <w:tc>
          <w:tcPr>
            <w:tcW w:w="243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5217" w:type="dxa"/>
            <w:gridSpan w:val="3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3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5217" w:type="dxa"/>
            <w:gridSpan w:val="3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243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1111,1</w:t>
            </w:r>
          </w:p>
        </w:tc>
      </w:tr>
      <w:tr w:rsidR="00203ECF">
        <w:tc>
          <w:tcPr>
            <w:tcW w:w="1928" w:type="dxa"/>
            <w:vMerge/>
          </w:tcPr>
          <w:p w:rsidR="00203ECF" w:rsidRDefault="00203ECF"/>
        </w:tc>
        <w:tc>
          <w:tcPr>
            <w:tcW w:w="5217" w:type="dxa"/>
            <w:gridSpan w:val="3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437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8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7</w:t>
      </w:r>
    </w:p>
    <w:p w:rsidR="00203ECF" w:rsidRDefault="00203ECF">
      <w:pPr>
        <w:pStyle w:val="ConsPlusNormal"/>
        <w:jc w:val="center"/>
      </w:pPr>
      <w:r>
        <w:t>"Комплексный инвестиционный план модернизации города</w:t>
      </w:r>
    </w:p>
    <w:p w:rsidR="00203ECF" w:rsidRDefault="00203ECF">
      <w:pPr>
        <w:pStyle w:val="ConsPlusNormal"/>
        <w:jc w:val="center"/>
      </w:pPr>
      <w:r>
        <w:t>Чусового Пермского края"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7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277"/>
      </w:tblGrid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Министерство строительства и жилищно-коммунального хозяйства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промышленности, предпринимательства и торговли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экономического развития Пермского края;</w:t>
            </w:r>
          </w:p>
          <w:p w:rsidR="00203ECF" w:rsidRDefault="00203ECF">
            <w:pPr>
              <w:pStyle w:val="ConsPlusNormal"/>
            </w:pPr>
            <w:r>
              <w:t>Министерство транспорта Пермского края;</w:t>
            </w:r>
          </w:p>
          <w:p w:rsidR="00203ECF" w:rsidRDefault="00203ECF">
            <w:pPr>
              <w:pStyle w:val="ConsPlusNormal"/>
            </w:pPr>
            <w:r>
              <w:t>Агентство по занятости населения Пермского края;</w:t>
            </w:r>
          </w:p>
          <w:p w:rsidR="00203ECF" w:rsidRDefault="00203ECF">
            <w:pPr>
              <w:pStyle w:val="ConsPlusNormal"/>
            </w:pPr>
            <w:r>
              <w:t>Агентство по инвестициям и внешнеэкономическим связям Пермского края;</w:t>
            </w:r>
          </w:p>
          <w:p w:rsidR="00203ECF" w:rsidRDefault="00203ECF">
            <w:pPr>
              <w:pStyle w:val="ConsPlusNormal"/>
            </w:pPr>
            <w:r>
              <w:t>Чусовское городское поселение Пермского края;</w:t>
            </w:r>
          </w:p>
          <w:p w:rsidR="00203ECF" w:rsidRDefault="00203ECF">
            <w:pPr>
              <w:pStyle w:val="ConsPlusNormal"/>
            </w:pPr>
            <w:r>
              <w:t>Чусовской муниципальный район Пермского края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 xml:space="preserve">Программно-целевые инструменты </w:t>
            </w:r>
            <w:r>
              <w:lastRenderedPageBreak/>
              <w:t>подпрограммы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lastRenderedPageBreak/>
              <w:t>Отсутствуют (действующих инструментов нет)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Создание условий для обеспечения стабильного развития Чусовского городского поселения в экономической, социальной и бюджетно-финансовой сферах, основанного на принципах диверсификации и эффективности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1. Создание и поддержка новых видов экономической деятельности на территории города.</w:t>
            </w:r>
          </w:p>
          <w:p w:rsidR="00203ECF" w:rsidRDefault="00203ECF">
            <w:pPr>
              <w:pStyle w:val="ConsPlusNormal"/>
            </w:pPr>
            <w:r>
              <w:t>2. Модернизация градообразующего предприятия.</w:t>
            </w:r>
          </w:p>
          <w:p w:rsidR="00203ECF" w:rsidRDefault="00203ECF">
            <w:pPr>
              <w:pStyle w:val="ConsPlusNormal"/>
            </w:pPr>
            <w:r>
              <w:t>3. Создание условий для развития малого и среднего предпринимательства.</w:t>
            </w:r>
          </w:p>
          <w:p w:rsidR="00203ECF" w:rsidRDefault="00203ECF">
            <w:pPr>
              <w:pStyle w:val="ConsPlusNormal"/>
            </w:pPr>
            <w:r>
              <w:t>4. Снижение напряженности на рынке труда.</w:t>
            </w:r>
          </w:p>
          <w:p w:rsidR="00203ECF" w:rsidRDefault="00203ECF">
            <w:pPr>
              <w:pStyle w:val="ConsPlusNormal"/>
            </w:pPr>
            <w:r>
              <w:t>5. Развитие транспортной, коммунальной и инженерной инфраструктуры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1. Снижение уровня регистрируемой безработицы до 2,95%.</w:t>
            </w:r>
          </w:p>
          <w:p w:rsidR="00203ECF" w:rsidRDefault="00203ECF">
            <w:pPr>
              <w:pStyle w:val="ConsPlusNormal"/>
            </w:pPr>
            <w:r>
              <w:t>2. Увеличение среднемесячной заработной платы работников крупных и средних предприятий до 31000 рублей.</w:t>
            </w:r>
          </w:p>
          <w:p w:rsidR="00203ECF" w:rsidRDefault="00203ECF">
            <w:pPr>
              <w:pStyle w:val="ConsPlusNormal"/>
            </w:pPr>
            <w:r>
              <w:t>3. Увеличение доли малых предприятий в общегородском объеме отгруженных товаров собственного производства организаций до 5,0%.</w:t>
            </w:r>
          </w:p>
          <w:p w:rsidR="00203ECF" w:rsidRDefault="00203ECF">
            <w:pPr>
              <w:pStyle w:val="ConsPlusNormal"/>
            </w:pPr>
            <w:r>
              <w:t>4. Снижение доли продукции градообразующего предприятия в общегородском объеме отгруженных товаров, выполненных работ и услуг собственного производства в г. Чусовом до 58,3%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8277" w:type="dxa"/>
          </w:tcPr>
          <w:p w:rsidR="00203ECF" w:rsidRDefault="00203ECF">
            <w:pPr>
              <w:pStyle w:val="ConsPlusNormal"/>
            </w:pPr>
            <w:r>
              <w:t>1 этап (2012-2016 годы) - развитие транспортной, коммунальной, инженерной инфраструктуры города, создание территории опережающего социально-экономического развития (далее - ТОСЭР);</w:t>
            </w:r>
          </w:p>
          <w:p w:rsidR="00203ECF" w:rsidRDefault="00203ECF">
            <w:pPr>
              <w:pStyle w:val="ConsPlusNormal"/>
            </w:pPr>
            <w:r>
              <w:t>2 этап (2017-2019 годы) предполагает диверсификацию экономики города, реализацию в рамках ТОСЭР инвестиционных проектов и создание новых производств, модернизацию градообразующего предприятия АО "Чусовской металлургический завод";</w:t>
            </w:r>
          </w:p>
          <w:p w:rsidR="00203ECF" w:rsidRDefault="00203ECF">
            <w:pPr>
              <w:pStyle w:val="ConsPlusNormal"/>
            </w:pPr>
            <w:r>
              <w:t>3 этап (2020-2021 годы) - выход вновь созданных производств на проектную мощность, начало активного роста объемов производства, объемов налоговых отчислений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54"/>
        <w:gridCol w:w="2608"/>
        <w:gridCol w:w="624"/>
        <w:gridCol w:w="850"/>
        <w:gridCol w:w="794"/>
        <w:gridCol w:w="737"/>
        <w:gridCol w:w="964"/>
        <w:gridCol w:w="737"/>
        <w:gridCol w:w="964"/>
      </w:tblGrid>
      <w:tr w:rsidR="00203ECF">
        <w:tc>
          <w:tcPr>
            <w:tcW w:w="170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45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046" w:type="dxa"/>
            <w:gridSpan w:val="6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54" w:type="dxa"/>
            <w:vMerge/>
          </w:tcPr>
          <w:p w:rsidR="00203ECF" w:rsidRDefault="00203ECF"/>
        </w:tc>
        <w:tc>
          <w:tcPr>
            <w:tcW w:w="2608" w:type="dxa"/>
            <w:vMerge/>
          </w:tcPr>
          <w:p w:rsidR="00203ECF" w:rsidRDefault="00203ECF"/>
        </w:tc>
        <w:tc>
          <w:tcPr>
            <w:tcW w:w="624" w:type="dxa"/>
            <w:vMerge/>
          </w:tcPr>
          <w:p w:rsidR="00203ECF" w:rsidRDefault="00203ECF"/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 1 января 2014 г.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5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203ECF" w:rsidRDefault="00203ECF">
            <w:pPr>
              <w:pStyle w:val="ConsPlusNormal"/>
            </w:pPr>
            <w:r>
              <w:t>Уровень зарегистрированной безработицы в муниципальном образовании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2,95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5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203ECF" w:rsidRDefault="00203ECF">
            <w:pPr>
              <w:pStyle w:val="ConsPlusNormal"/>
            </w:pPr>
            <w:r>
              <w:t>Среднемесячная заработная плата работников крупных и средних предприятий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23334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24757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28251,0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29800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31000,0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5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203ECF" w:rsidRDefault="00203ECF">
            <w:pPr>
              <w:pStyle w:val="ConsPlusNormal"/>
            </w:pPr>
            <w:r>
              <w:t>Доля малых предприятий в общегородском объеме отгруженных товаров собственного производства организаций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3,0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5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203ECF" w:rsidRDefault="00203ECF">
            <w:pPr>
              <w:pStyle w:val="ConsPlusNormal"/>
            </w:pPr>
            <w:r>
              <w:t>Доля продукции градообразующего предприятия в общегородском объеме отгруженных товаров, выполненных работ и услуг собственного производства в г. Чусовом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58,3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38"/>
        <w:gridCol w:w="1191"/>
        <w:gridCol w:w="1304"/>
        <w:gridCol w:w="680"/>
        <w:gridCol w:w="680"/>
        <w:gridCol w:w="680"/>
        <w:gridCol w:w="1304"/>
      </w:tblGrid>
      <w:tr w:rsidR="00203ECF">
        <w:tc>
          <w:tcPr>
            <w:tcW w:w="215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Объемы и источники </w:t>
            </w:r>
            <w:r>
              <w:lastRenderedPageBreak/>
              <w:t>финансирования подпрограммы</w:t>
            </w:r>
          </w:p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5839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Расходы (тыс. руб.)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Всего,</w:t>
            </w:r>
          </w:p>
          <w:p w:rsidR="00203ECF" w:rsidRDefault="00203ECF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5696187,5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16646936,1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22343123,6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краевой бюджет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131187,5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39936,1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171123,6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438" w:type="dxa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5565000,0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16607000,0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22172000,0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8.1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ПОДПРОГРАММА 8</w:t>
      </w:r>
    </w:p>
    <w:p w:rsidR="00203ECF" w:rsidRDefault="00203ECF">
      <w:pPr>
        <w:pStyle w:val="ConsPlusNormal"/>
        <w:jc w:val="center"/>
      </w:pPr>
      <w:r>
        <w:t>"Развитие общественного самоуправления"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  <w:outlineLvl w:val="2"/>
      </w:pPr>
      <w:r>
        <w:t>Паспорт подпрограммы 8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957"/>
      </w:tblGrid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lastRenderedPageBreak/>
              <w:t>Участники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Отсутствуют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Развитие и совершенствование общественного самоуправления в Пермском крае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1. Создание благоприятной среды и стимулов для формирования и развития территориального общественного самоуправления и института самообложения.</w:t>
            </w:r>
          </w:p>
          <w:p w:rsidR="00203ECF" w:rsidRDefault="00203ECF">
            <w:pPr>
              <w:pStyle w:val="ConsPlusNormal"/>
            </w:pPr>
            <w:r>
              <w:t>2. Активизация участия населения в реализации общественно значимых проектов.</w:t>
            </w:r>
          </w:p>
          <w:p w:rsidR="00203ECF" w:rsidRDefault="00203ECF">
            <w:pPr>
              <w:pStyle w:val="ConsPlusNormal"/>
            </w:pPr>
            <w:r>
              <w:t>3. Повышение уровня профессионализма, квалификации и компетенций всех участников территориального общественного самоуправления и муниципальных служащих (2015 год).</w:t>
            </w:r>
          </w:p>
          <w:p w:rsidR="00203ECF" w:rsidRDefault="00203ECF">
            <w:pPr>
              <w:pStyle w:val="ConsPlusNormal"/>
            </w:pPr>
            <w:r>
              <w:t>4. Информационная поддержка общественного самоуправления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1. Увеличение количества органов ТОС до 72 ед.</w:t>
            </w:r>
          </w:p>
          <w:p w:rsidR="00203ECF" w:rsidRDefault="00203ECF">
            <w:pPr>
              <w:pStyle w:val="ConsPlusNormal"/>
            </w:pPr>
            <w:r>
              <w:t>2. Количество реализованных проектов ТОС - 40 ед.</w:t>
            </w:r>
          </w:p>
          <w:p w:rsidR="00203ECF" w:rsidRDefault="00203ECF">
            <w:pPr>
              <w:pStyle w:val="ConsPlusNormal"/>
            </w:pPr>
            <w:r>
              <w:t>3. Размещение материалов в средствах массовой информации, в информационно-телекоммуникационной сети "Интернет"</w:t>
            </w:r>
          </w:p>
          <w:p w:rsidR="00203ECF" w:rsidRDefault="00203ECF">
            <w:pPr>
              <w:pStyle w:val="ConsPlusNormal"/>
            </w:pPr>
            <w:r>
              <w:t>об общественном самоуправлении - 12 ед.</w:t>
            </w:r>
          </w:p>
          <w:p w:rsidR="00203ECF" w:rsidRDefault="00203ECF">
            <w:pPr>
              <w:pStyle w:val="ConsPlusNormal"/>
            </w:pPr>
            <w:r>
              <w:t>4. Увеличение количества обученных представителей и руководителей ТОС до 300 ед.</w:t>
            </w:r>
          </w:p>
          <w:p w:rsidR="00203ECF" w:rsidRDefault="00203ECF">
            <w:pPr>
              <w:pStyle w:val="ConsPlusNormal"/>
            </w:pPr>
            <w:r>
              <w:t>5. Увеличение количества обученных муниципальных служащих до 300 ед.</w:t>
            </w:r>
          </w:p>
          <w:p w:rsidR="00203ECF" w:rsidRDefault="00203ECF">
            <w:pPr>
              <w:pStyle w:val="ConsPlusNormal"/>
            </w:pPr>
            <w:r>
              <w:t>6. Увеличение доли граждан, принявших участие в местном референдуме по вопросу введения самообложения граждан,</w:t>
            </w:r>
          </w:p>
          <w:p w:rsidR="00203ECF" w:rsidRDefault="00203ECF">
            <w:pPr>
              <w:pStyle w:val="ConsPlusNormal"/>
            </w:pPr>
            <w:r>
              <w:t>до 3,9%.</w:t>
            </w:r>
          </w:p>
          <w:p w:rsidR="00203ECF" w:rsidRDefault="00203ECF">
            <w:pPr>
              <w:pStyle w:val="ConsPlusNormal"/>
            </w:pPr>
            <w:r>
              <w:t>7. Увеличение процента освоения субсидий, передаваемых из бюджета Пермского края бюджетам муниципальных образований Пермского края на решение вопросов местного значения, осуществляемых с участием средств самообложения граждан, до 100%</w:t>
            </w:r>
          </w:p>
        </w:tc>
      </w:tr>
      <w:tr w:rsidR="00203ECF">
        <w:tc>
          <w:tcPr>
            <w:tcW w:w="2154" w:type="dxa"/>
          </w:tcPr>
          <w:p w:rsidR="00203ECF" w:rsidRDefault="00203EC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8957" w:type="dxa"/>
          </w:tcPr>
          <w:p w:rsidR="00203ECF" w:rsidRDefault="00203ECF">
            <w:pPr>
              <w:pStyle w:val="ConsPlusNormal"/>
            </w:pPr>
            <w:r>
              <w:t>2015-2018 годы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80"/>
        <w:gridCol w:w="3061"/>
        <w:gridCol w:w="567"/>
        <w:gridCol w:w="1077"/>
        <w:gridCol w:w="1077"/>
        <w:gridCol w:w="1020"/>
        <w:gridCol w:w="1020"/>
        <w:gridCol w:w="1134"/>
      </w:tblGrid>
      <w:tr w:rsidR="00203ECF">
        <w:tc>
          <w:tcPr>
            <w:tcW w:w="170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480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328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  <w:vMerge/>
          </w:tcPr>
          <w:p w:rsidR="00203ECF" w:rsidRDefault="00203ECF"/>
        </w:tc>
        <w:tc>
          <w:tcPr>
            <w:tcW w:w="3061" w:type="dxa"/>
            <w:vMerge/>
          </w:tcPr>
          <w:p w:rsidR="00203ECF" w:rsidRDefault="00203ECF"/>
        </w:tc>
        <w:tc>
          <w:tcPr>
            <w:tcW w:w="567" w:type="dxa"/>
            <w:vMerge/>
          </w:tcPr>
          <w:p w:rsidR="00203ECF" w:rsidRDefault="00203ECF"/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Количество вновь созданных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Количество реализованных проектов территориального общественного самоуправления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Количество обученных участников территориального общественного самоуправления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Количество обученных муниципальных служащих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Количество материалов в средствах массовой информации, в информационно-телекоммуникационной сети "Интернет"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 xml:space="preserve">Доля граждан, принявших участие в местном референдуме по вопросу введения самообложения граждан в поселениях муниципальных районов </w:t>
            </w:r>
            <w:r>
              <w:lastRenderedPageBreak/>
              <w:t>Пермского края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1701" w:type="dxa"/>
            <w:vMerge/>
          </w:tcPr>
          <w:p w:rsidR="00203ECF" w:rsidRDefault="00203ECF"/>
        </w:tc>
        <w:tc>
          <w:tcPr>
            <w:tcW w:w="480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203ECF" w:rsidRDefault="00203ECF">
            <w:pPr>
              <w:pStyle w:val="ConsPlusNormal"/>
            </w:pPr>
            <w:r>
              <w:t>Процент освоения субсидий, предусмотренных для предоставления муниципальным образованиям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07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</w:tr>
    </w:tbl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1247"/>
        <w:gridCol w:w="1247"/>
        <w:gridCol w:w="1134"/>
        <w:gridCol w:w="1134"/>
        <w:gridCol w:w="1304"/>
      </w:tblGrid>
      <w:tr w:rsidR="00203ECF">
        <w:tc>
          <w:tcPr>
            <w:tcW w:w="2154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Объемы и источники финансирования подпрограммы</w:t>
            </w:r>
          </w:p>
        </w:tc>
        <w:tc>
          <w:tcPr>
            <w:tcW w:w="289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066" w:type="dxa"/>
            <w:gridSpan w:val="5"/>
          </w:tcPr>
          <w:p w:rsidR="00203ECF" w:rsidRDefault="00203EC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891" w:type="dxa"/>
            <w:vMerge/>
          </w:tcPr>
          <w:p w:rsidR="00203ECF" w:rsidRDefault="00203ECF"/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Итого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36150,8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30474,7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19761,6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19761,6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106148,7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28511,8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24850,3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86448,1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2027,0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5360,3</w:t>
            </w:r>
          </w:p>
        </w:tc>
      </w:tr>
      <w:tr w:rsidR="00203ECF">
        <w:tc>
          <w:tcPr>
            <w:tcW w:w="2154" w:type="dxa"/>
            <w:vMerge/>
          </w:tcPr>
          <w:p w:rsidR="00203ECF" w:rsidRDefault="00203ECF"/>
        </w:tc>
        <w:tc>
          <w:tcPr>
            <w:tcW w:w="2891" w:type="dxa"/>
          </w:tcPr>
          <w:p w:rsidR="00203ECF" w:rsidRDefault="00203EC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4305,7</w:t>
            </w:r>
          </w:p>
        </w:tc>
        <w:tc>
          <w:tcPr>
            <w:tcW w:w="124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14340,3</w:t>
            </w:r>
          </w:p>
        </w:tc>
      </w:tr>
    </w:tbl>
    <w:p w:rsidR="00203ECF" w:rsidRDefault="00203EC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bookmarkStart w:id="2" w:name="P2573"/>
      <w:bookmarkEnd w:id="2"/>
      <w:r>
        <w:t>Приложение 9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1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ПЕРЕЧЕНЬ</w:t>
      </w:r>
    </w:p>
    <w:p w:rsidR="00203ECF" w:rsidRDefault="00203ECF">
      <w:pPr>
        <w:pStyle w:val="ConsPlusNormal"/>
        <w:jc w:val="center"/>
      </w:pPr>
      <w:r>
        <w:t>целевых показателей государственной программы Пермского края</w:t>
      </w:r>
    </w:p>
    <w:p w:rsidR="00203ECF" w:rsidRDefault="00203ECF">
      <w:pPr>
        <w:pStyle w:val="ConsPlusNormal"/>
        <w:jc w:val="center"/>
      </w:pPr>
      <w:r>
        <w:t>"Региональная политика и развитие территорий",</w:t>
      </w:r>
    </w:p>
    <w:p w:rsidR="00203ECF" w:rsidRDefault="00203ECF">
      <w:pPr>
        <w:pStyle w:val="ConsPlusNormal"/>
        <w:jc w:val="center"/>
      </w:pPr>
      <w:r>
        <w:t>2014-2015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247"/>
        <w:gridCol w:w="1985"/>
        <w:gridCol w:w="872"/>
        <w:gridCol w:w="1023"/>
        <w:gridCol w:w="816"/>
        <w:gridCol w:w="4195"/>
      </w:tblGrid>
      <w:tr w:rsidR="00203ECF">
        <w:tc>
          <w:tcPr>
            <w:tcW w:w="710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3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711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4195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203ECF">
        <w:tc>
          <w:tcPr>
            <w:tcW w:w="710" w:type="dxa"/>
            <w:vMerge/>
          </w:tcPr>
          <w:p w:rsidR="00203ECF" w:rsidRDefault="00203ECF"/>
        </w:tc>
        <w:tc>
          <w:tcPr>
            <w:tcW w:w="2693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985" w:type="dxa"/>
            <w:vMerge/>
          </w:tcPr>
          <w:p w:rsidR="00203ECF" w:rsidRDefault="00203ECF"/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195" w:type="dxa"/>
            <w:vMerge/>
          </w:tcPr>
          <w:p w:rsidR="00203ECF" w:rsidRDefault="00203ECF"/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Государственная программа "Региональная политика и развитие территорий"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Индекс обеспеченности бюджетов муниципальных районов, городских округов (собственные доходы бюджетов муниципальных районов, городских округов/текущие расходы бюджетов)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8. Содействие повышению финансовой обеспеченности муниципальных образований Пермского края; мероприятие 3. Внедрение новой Методики расчета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 вместе с порядком мониторинга их соблюдения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Количество лиц, замещающих выборные муниципальные должности, </w:t>
            </w:r>
            <w:r>
              <w:lastRenderedPageBreak/>
              <w:t>муниципальных служащих и работников муниципальных учреждений, прошедших обучение в рамках реализации Программы (ежегодно не менее)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3. Формирование эффективной кадровой муниципальной политики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налоговых, неналоговых доходов консолидированных бюджетов муниципальных районов и городских округов в общем объеме доходов консолидированных бюджетов муниципальных районов и городских округов (без субвенций)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60,95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64,44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8. Содействие повышению финансовой обеспеченности муниципальных образований Пермского края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>Подпрограмма 1 "Развитие и поддержка местного самоуправления"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 Пермского края, вступивших в процессы преобразований муниципальных образований Пермского края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Оптимизация территориальной организации местного самоуправления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Доля поселений, передавших на основе соглашений полномочия </w:t>
            </w:r>
            <w:r>
              <w:lastRenderedPageBreak/>
              <w:t>(часть полномочий) по решению 10 и более вопросов местного значения на уровень муниципальных районов (от базового количества поселений в 2013 г.)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территориального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Оптимизация территориальной организации местного самоуправления.</w:t>
            </w:r>
          </w:p>
          <w:p w:rsidR="00203ECF" w:rsidRDefault="00203ECF">
            <w:pPr>
              <w:pStyle w:val="ConsPlusNormal"/>
            </w:pPr>
            <w:r>
              <w:lastRenderedPageBreak/>
              <w:t>Мероприятие 3. Подготовка методических рекомендаций по закреплению дублирующих полномочий органов местного самоуправления муниципальных образований Пермского края за одним уровнем муниципальной власти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 Пермского края, принявших программы развития муниципальной службы с обеспечением финансирования расходов по их реализации за счет средств местных бюджетов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3. Формирование эффективной кадровой муниципальной политики.</w:t>
            </w:r>
          </w:p>
          <w:p w:rsidR="00203ECF" w:rsidRDefault="00203ECF">
            <w:pPr>
              <w:pStyle w:val="ConsPlusNormal"/>
            </w:pPr>
            <w:r>
              <w:t>Мероприятие 2. Предоставление субсидий муниципальным образованиям на софинансирование программ развития муниципальной службы в Пермском крае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граждан, принявших участие в осуществлении местного самоуправления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4. Развитие общественного самоуправления.</w:t>
            </w:r>
          </w:p>
          <w:p w:rsidR="00203ECF" w:rsidRDefault="00203ECF">
            <w:pPr>
              <w:pStyle w:val="ConsPlusNormal"/>
            </w:pPr>
            <w:r>
              <w:t>Мероприятие 1. Предоставление субсидий бюджетам муниципальных образований Пермского края на решение вопросов местного значения с участием средств граждан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Количество проведенных выездных заседаний Совета глав муниципальных районов и городских округов при губернаторе Пермского </w:t>
            </w:r>
            <w:r>
              <w:lastRenderedPageBreak/>
              <w:t>края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Проведение выездных заседаний Совета глав муниципальных районов и городских округов при губернаторе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проведенных конкурсов муниципальных районов и деятельности глав муниципальных районов и городских округов Пермского края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5. Повышение эффективности деятельности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Мероприятие 1. Оценка деятельности глав муниципальных районов и городских округов Пермского края (проведение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деятельности)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 Пермского края, подавших заявки на участие в конкурсе "Самое благоустроенное городское (сельское) поселение Пермского края"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5. Повышение эффективности деятельности муниципальных образований Пермского края. Мероприятие 2. Проведение конкурса на звание "Самое благоустроенное городское (сельское) поселение Пермского края"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Доля муниципальных образований Пермского края, включенных в систему общественного контроля качества предоставления муниципальных услуг и имеющих оценки населением на </w:t>
            </w:r>
            <w:r>
              <w:lastRenderedPageBreak/>
              <w:t>официальном сайте системы в информационно-телекоммуникационной сети "Интернет" (http://kontroluslug.permkrai.ru/)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6. Сопровождение, поддержка и развитие программного обеспечения объектов ИТ-инфраструктуры, автоматизации бюджетных процессов (Развитие электронной системы "Оценка качества муниципальных услуг в Пермском крае" для внедрения оценки населением эффективности деятельности органов </w:t>
            </w:r>
            <w:r>
              <w:lastRenderedPageBreak/>
              <w:t>местного самоуправления муниципальных образований Пермского края)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Внедрена новая Методика расчета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8. Содействие повышению финансовой обеспеченности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Мероприятие 2. Исследования и работы в сфере государственного управления (Разработка и внедрение Методики расчета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 вместе с порядком мониторинга их соблюдения)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Доля муниципальных образований Пермского края, перешедших на программно-целевой метод управления на основе муниципальных программ и формирование </w:t>
            </w:r>
            <w:r>
              <w:lastRenderedPageBreak/>
              <w:t>программной структуры бюджета, в общем количестве муниципальных образований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Не менее 10%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7. Исследования и работы в сфере государственного управления (Разработка методического обеспечения для внедрения программно-целевых методов управления в деятельность органов местного самоуправления муниципальных образований Пермского края).</w:t>
            </w:r>
          </w:p>
          <w:p w:rsidR="00203ECF" w:rsidRDefault="00203ECF">
            <w:pPr>
              <w:pStyle w:val="ConsPlusNormal"/>
            </w:pPr>
            <w:r>
              <w:lastRenderedPageBreak/>
              <w:t>Основное мероприятие 10. Исследования и работы в сфере государственного управления (разработка методического обеспечения для подготовки комплекта документов стратегического планирования социально-экономического развития муниципальных образований Пермского края)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Разработаны методические рекомендации по повышению финансовой обеспеченности муниципальных образований Пермского края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8. Содействие повышению финансовой обеспеченности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Мероприятие 7. Анализ бюджетов муниципальных районов, городских округов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районов (городских округов), разработавших стратегию социально-экономического развития муниципального образования в соответствии с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9. Разработка 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Количество </w:t>
            </w:r>
            <w:r>
              <w:lastRenderedPageBreak/>
              <w:t xml:space="preserve">муниципальных районов (городских округов), разработавших план мероприятий по реализации стратегии социально-экономического развития муниципального образования в соответствии с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9. Разработка </w:t>
            </w:r>
            <w:r>
              <w:lastRenderedPageBreak/>
              <w:t>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расходов на содержание органов местного самоуправления муниципальных образований Пермского края в общем объеме расходов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8. Содействие повышению финансовой обеспеченности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Мероприятие 5. Мониторинг соблюдения органами местного самоуправления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 xml:space="preserve"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</w:t>
            </w:r>
            <w:r>
              <w:lastRenderedPageBreak/>
              <w:t>образований"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(утверждено постановлениями Правительства Пермского края от годовых ассигнований)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Министерство образования и науки Пермского края, Министерство сельского хозяйства и продовольствия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на условиях софинансирования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  <w:r>
              <w:lastRenderedPageBreak/>
              <w:t>муниципальных образований Пермского края (перечислено в муниципальные бюджеты от объемов субсидий, утвержденных постановлениями Правительства Пермского края)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края, Министерство образования и </w:t>
            </w:r>
            <w:r>
              <w:lastRenderedPageBreak/>
              <w:t>науки Пермского края, Министерство сельского хозяйства и продовольствия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на условиях софинансирования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lastRenderedPageBreak/>
              <w:t>Подпрограмма 3 "Социально-экономическое развитие Коми-Пермяцкого округа"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Темп сокращения численности населения Коми-Пермяцкого округа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Средняя заработная плата, начисленная на одного работающего, в Коми-Пермяцком округе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17516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19443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21582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Инвестиции в социально-экономическое развитие округа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граждан Пермского края, удовлетворенных имеющимися возможностями реализации этнокультурных потребностей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</w:t>
            </w:r>
          </w:p>
          <w:p w:rsidR="00203ECF" w:rsidRDefault="00203ECF">
            <w:pPr>
              <w:pStyle w:val="ConsPlusNormal"/>
              <w:jc w:val="center"/>
            </w:pPr>
            <w:r>
              <w:t>Коми-Пермяцкого округа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lastRenderedPageBreak/>
              <w:t>Подпрограмма 5 "Развитие территорий Кизеловского угольного бассейна Пермского края"</w:t>
            </w:r>
          </w:p>
        </w:tc>
      </w:tr>
      <w:tr w:rsidR="00203ECF">
        <w:tc>
          <w:tcPr>
            <w:tcW w:w="710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93" w:type="dxa"/>
            <w:vMerge w:val="restart"/>
          </w:tcPr>
          <w:p w:rsidR="00203ECF" w:rsidRDefault="00203ECF">
            <w:pPr>
              <w:pStyle w:val="ConsPlusNormal"/>
            </w:pPr>
            <w:r>
              <w:t>Количество семей, переселенных в пустующие жилые помещения муниципального жилого фонда муниципальных образований Пермского края, входящих в Кизеловский угольный бассейн, после приведения их в нормативное состояние</w:t>
            </w:r>
          </w:p>
        </w:tc>
        <w:tc>
          <w:tcPr>
            <w:tcW w:w="1247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5" w:type="dxa"/>
            <w:vMerge w:val="restart"/>
          </w:tcPr>
          <w:p w:rsidR="00203ECF" w:rsidRDefault="00203ECF">
            <w:pPr>
              <w:pStyle w:val="ConsPlusNormal"/>
            </w:pPr>
            <w:r>
              <w:t>Основное мероприятие 2. Компактное проживание жителей бывших шахтерских городов и поселков Пермского края</w:t>
            </w:r>
          </w:p>
        </w:tc>
      </w:tr>
      <w:tr w:rsidR="00203ECF">
        <w:tc>
          <w:tcPr>
            <w:tcW w:w="710" w:type="dxa"/>
            <w:vMerge/>
          </w:tcPr>
          <w:p w:rsidR="00203ECF" w:rsidRDefault="00203ECF"/>
        </w:tc>
        <w:tc>
          <w:tcPr>
            <w:tcW w:w="2693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  <w:vMerge/>
          </w:tcPr>
          <w:p w:rsidR="00203ECF" w:rsidRDefault="00203ECF"/>
        </w:tc>
      </w:tr>
      <w:tr w:rsidR="00203ECF">
        <w:tc>
          <w:tcPr>
            <w:tcW w:w="710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93" w:type="dxa"/>
            <w:vMerge w:val="restart"/>
          </w:tcPr>
          <w:p w:rsidR="00203ECF" w:rsidRDefault="00203ECF">
            <w:pPr>
              <w:pStyle w:val="ConsPlusNormal"/>
            </w:pPr>
            <w:r>
              <w:t>Общая площадь пустующих жилых помещений муниципального жилищного фонда муниципальных образований Пермского края, входящих в Кизеловский угольный бассейн, подлежащих заселению, в которых проведен капитальный ремонт</w:t>
            </w:r>
          </w:p>
        </w:tc>
        <w:tc>
          <w:tcPr>
            <w:tcW w:w="1247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5" w:type="dxa"/>
            <w:vMerge w:val="restart"/>
          </w:tcPr>
          <w:p w:rsidR="00203ECF" w:rsidRDefault="00203ECF">
            <w:pPr>
              <w:pStyle w:val="ConsPlusNormal"/>
            </w:pPr>
            <w:r>
              <w:t>Основное мероприятие 2. Компактное проживание жителей бывших шахтерских городов и поселков Пермского края</w:t>
            </w:r>
          </w:p>
        </w:tc>
      </w:tr>
      <w:tr w:rsidR="00203ECF">
        <w:tc>
          <w:tcPr>
            <w:tcW w:w="710" w:type="dxa"/>
            <w:vMerge/>
          </w:tcPr>
          <w:p w:rsidR="00203ECF" w:rsidRDefault="00203ECF"/>
        </w:tc>
        <w:tc>
          <w:tcPr>
            <w:tcW w:w="2693" w:type="dxa"/>
            <w:vMerge/>
          </w:tcPr>
          <w:p w:rsidR="00203ECF" w:rsidRDefault="00203ECF"/>
        </w:tc>
        <w:tc>
          <w:tcPr>
            <w:tcW w:w="1247" w:type="dxa"/>
            <w:vMerge/>
          </w:tcPr>
          <w:p w:rsidR="00203ECF" w:rsidRDefault="00203ECF"/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1867,5</w:t>
            </w:r>
          </w:p>
        </w:tc>
        <w:tc>
          <w:tcPr>
            <w:tcW w:w="4195" w:type="dxa"/>
            <w:vMerge/>
          </w:tcPr>
          <w:p w:rsidR="00203ECF" w:rsidRDefault="00203ECF"/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>Подпрограмма 6 "Переселение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Количество человек, переселенных из </w:t>
            </w:r>
            <w:r>
              <w:lastRenderedPageBreak/>
              <w:t>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территориального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</w:pP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1. Строительство (приобретение) жилых помещений с </w:t>
            </w:r>
            <w:r>
              <w:lastRenderedPageBreak/>
              <w:t>целью переселения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семей, переселенных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</w:pP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Строительство (приобретение) жилых помещений с целью переселения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Объем жилья, введенного в эксплуатацию (приобретенного) с целью заселения граждан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452,66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</w:pP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Строительство (приобретение) жилых помещений с целью переселения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>Подпрограмма 7 "Комплексный инвестиционный план модернизации г. Чусового Пермского края"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Уровень зарегистрированной безработицы в Чусовском городском поселении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ОАО "Чусовской металлургический завод", ООО "Чусовской завод строительной керамики"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Развитие малого и среднего предпринимательства.</w:t>
            </w:r>
          </w:p>
          <w:p w:rsidR="00203ECF" w:rsidRDefault="00203ECF">
            <w:pPr>
              <w:pStyle w:val="ConsPlusNormal"/>
            </w:pPr>
            <w:r>
              <w:t>Основное мероприятие 4. Содействие занятости населения и снижение напряженности на рынке труда.</w:t>
            </w:r>
          </w:p>
          <w:p w:rsidR="00203ECF" w:rsidRDefault="00203ECF">
            <w:pPr>
              <w:pStyle w:val="ConsPlusNormal"/>
            </w:pPr>
            <w:r>
              <w:t>Основное мероприятие 5. Диверсификация экономики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Среднемесячная заработная плата работников крупных и средних предприятий в Чусовском городском поселении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ОАО "Чусовской металлургический завод", ООО "Чусовской завод строительной керамики"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23334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24757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Развитие малого и среднего предпринимательства.</w:t>
            </w:r>
          </w:p>
          <w:p w:rsidR="00203ECF" w:rsidRDefault="00203ECF">
            <w:pPr>
              <w:pStyle w:val="ConsPlusNormal"/>
            </w:pPr>
            <w:r>
              <w:t>Основное мероприятие 4. Содействие занятости населения и снижение напряженности на рынке труда.</w:t>
            </w:r>
          </w:p>
          <w:p w:rsidR="00203ECF" w:rsidRDefault="00203ECF">
            <w:pPr>
              <w:pStyle w:val="ConsPlusNormal"/>
            </w:pPr>
            <w:r>
              <w:t>Основное мероприятие 5. Диверсификация экономики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малых предприятий в общегородском объеме отгруженных товаров собственного производства организаций в Чусовском городском поселении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ОАО "Чусовской металлургический завод", ООО "Чусовской завод строительной керамики"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Развитие малого и среднего предпринимательства.</w:t>
            </w:r>
          </w:p>
          <w:p w:rsidR="00203ECF" w:rsidRDefault="00203ECF">
            <w:pPr>
              <w:pStyle w:val="ConsPlusNormal"/>
            </w:pPr>
            <w:r>
              <w:t>Основное мероприятие 5. Диверсификация экономики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продукции градообразующего предприятия в общегородском объеме отгруженных товаров, выполненных работ и услуг собственного производства в Чусовском городском поселении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Развитие малого и среднего предпринимательства.</w:t>
            </w:r>
          </w:p>
          <w:p w:rsidR="00203ECF" w:rsidRDefault="00203ECF">
            <w:pPr>
              <w:pStyle w:val="ConsPlusNormal"/>
            </w:pPr>
            <w:r>
              <w:t>Основное мероприятие 5. Диверсификация экономики</w:t>
            </w:r>
          </w:p>
        </w:tc>
      </w:tr>
      <w:tr w:rsidR="00203ECF">
        <w:tc>
          <w:tcPr>
            <w:tcW w:w="13541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lastRenderedPageBreak/>
              <w:t>Подпрограмма 8 "Развитие общественного самоуправления"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вновь созданных органов территориального общественного самоуправления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Предоставление субсидий на софинансирование мероприятий по реализации социально значимых проектов ТОС.</w:t>
            </w:r>
          </w:p>
          <w:p w:rsidR="00203ECF" w:rsidRDefault="00203ECF">
            <w:pPr>
              <w:pStyle w:val="ConsPlusNormal"/>
            </w:pPr>
            <w:r>
              <w:t>Основное мероприятие 4. Организация и проведение конкурса "Лучшее территориального общественное самоуправление года".</w:t>
            </w:r>
          </w:p>
          <w:p w:rsidR="00203ECF" w:rsidRDefault="00203ECF">
            <w:pPr>
              <w:pStyle w:val="ConsPlusNormal"/>
            </w:pPr>
            <w:r>
              <w:t>Основное мероприятие 5. Организация и проведение конкурса "Лучшая местная администрация по работе с территориальным общественным самоуправлением"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реализованных проектов территориального общественного самоуправления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2. Предоставление субсидий на софинансирование мероприятий по реализации социально значимых проектов ТОС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обученных участников территориального общественного самоуправления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3. Создание условий для развития ТОС и активизации института самообложения граждан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Количество обученных муниципальных служащих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3. Создание условий для развития ТОС и активизации института самообложения граждан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 xml:space="preserve">Количество материалов в средствах массовой </w:t>
            </w:r>
            <w:r>
              <w:lastRenderedPageBreak/>
              <w:t>информации,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территориального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3. Создание условий для развития ТОС и активизации </w:t>
            </w:r>
            <w:r>
              <w:lastRenderedPageBreak/>
              <w:t>института самообложения граждан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2693" w:type="dxa"/>
          </w:tcPr>
          <w:p w:rsidR="00203ECF" w:rsidRDefault="00203ECF">
            <w:pPr>
              <w:pStyle w:val="ConsPlusNormal"/>
            </w:pPr>
            <w:r>
              <w:t>Доля граждан, принявших участие в местном референдуме по вопросу введения самообложения граждан в поселениях муниципальных районов Пермского края</w:t>
            </w:r>
          </w:p>
        </w:tc>
        <w:tc>
          <w:tcPr>
            <w:tcW w:w="124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872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203ECF" w:rsidRDefault="00203EC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4195" w:type="dxa"/>
          </w:tcPr>
          <w:p w:rsidR="00203ECF" w:rsidRDefault="00203ECF">
            <w:pPr>
              <w:pStyle w:val="ConsPlusNormal"/>
            </w:pPr>
            <w:r>
              <w:t>Основное мероприятие 1. Предоставление субсидий бюджетам муниципальных образований Пермского края на решение вопросов местного значения с участием средств самообложения граждан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2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ПЕРЕЧЕНЬ</w:t>
      </w:r>
    </w:p>
    <w:p w:rsidR="00203ECF" w:rsidRDefault="00203ECF">
      <w:pPr>
        <w:pStyle w:val="ConsPlusNormal"/>
        <w:jc w:val="center"/>
      </w:pPr>
      <w:r>
        <w:t>целевых показателей государственной программы Пермского края</w:t>
      </w:r>
    </w:p>
    <w:p w:rsidR="00203ECF" w:rsidRDefault="00203ECF">
      <w:pPr>
        <w:pStyle w:val="ConsPlusNormal"/>
        <w:jc w:val="center"/>
      </w:pPr>
      <w:r>
        <w:t>"Региональная политика и развитие территорий",</w:t>
      </w:r>
    </w:p>
    <w:p w:rsidR="00203ECF" w:rsidRDefault="00203ECF">
      <w:pPr>
        <w:pStyle w:val="ConsPlusNormal"/>
        <w:jc w:val="center"/>
      </w:pPr>
      <w:r>
        <w:t>2016-2018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231"/>
        <w:gridCol w:w="1457"/>
        <w:gridCol w:w="2098"/>
        <w:gridCol w:w="1020"/>
        <w:gridCol w:w="964"/>
        <w:gridCol w:w="907"/>
        <w:gridCol w:w="3175"/>
      </w:tblGrid>
      <w:tr w:rsidR="00203ECF">
        <w:tc>
          <w:tcPr>
            <w:tcW w:w="710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5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891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175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203ECF">
        <w:tc>
          <w:tcPr>
            <w:tcW w:w="710" w:type="dxa"/>
            <w:vMerge/>
          </w:tcPr>
          <w:p w:rsidR="00203ECF" w:rsidRDefault="00203ECF"/>
        </w:tc>
        <w:tc>
          <w:tcPr>
            <w:tcW w:w="3231" w:type="dxa"/>
            <w:vMerge/>
          </w:tcPr>
          <w:p w:rsidR="00203ECF" w:rsidRDefault="00203ECF"/>
        </w:tc>
        <w:tc>
          <w:tcPr>
            <w:tcW w:w="1457" w:type="dxa"/>
            <w:vMerge/>
          </w:tcPr>
          <w:p w:rsidR="00203ECF" w:rsidRDefault="00203ECF"/>
        </w:tc>
        <w:tc>
          <w:tcPr>
            <w:tcW w:w="2098" w:type="dxa"/>
            <w:vMerge/>
          </w:tcPr>
          <w:p w:rsidR="00203ECF" w:rsidRDefault="00203ECF"/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175" w:type="dxa"/>
            <w:vMerge/>
          </w:tcPr>
          <w:p w:rsidR="00203ECF" w:rsidRDefault="00203ECF"/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Государственная программа "Региональная политика и развитие территорий"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Количество лиц, замещающих выборные муниципальные должности, муниципальных служащих и работников муниципальных учреждений, прошедших обучение в рамках реализации Программы (ежегодно не менее)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3. Формирование эффективной кадровой муниципальной политики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>Подпрограмма 1 "Развитие и поддержка местного самоуправления"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Количество муниципальных образований Пермского края, вступивших в процессы преобразований муниципальных образований Пермского края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Оптимизация территориальной организации местного самоуправления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Доля поселений, передавших на </w:t>
            </w:r>
            <w:r>
              <w:lastRenderedPageBreak/>
              <w:t>основе соглашений полномочия (часть полномочий) по решению 10 и более вопросов местного значения на уровень муниципальных районов (от базового количества поселений в 2013 г.)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1. </w:t>
            </w:r>
            <w:r>
              <w:lastRenderedPageBreak/>
              <w:t>Оптимизация территориальной организации местного самоуправления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Количество проведенных выездных заседаний Совета глав муниципальных районов и городских округов при губернаторе Пермского края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2. Осуществление взаимодействия между исполнительными органами государственной власти Пермского края и органами местного самоуправления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Количество проведенных конкурсов муниципальных районов и деятельности глав муниципальных районов и городских округов Пермского края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4. Повышение эффективности деятельности муниципальных образований Пермского края.</w:t>
            </w:r>
          </w:p>
          <w:p w:rsidR="00203ECF" w:rsidRDefault="00203ECF">
            <w:pPr>
              <w:pStyle w:val="ConsPlusNormal"/>
            </w:pPr>
            <w:r>
              <w:t>Мероприятие 1. Оценка деятельности глав муниципальных районов и городских округов Пермского края (проведение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деятельности)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</w:t>
            </w:r>
            <w:r>
              <w:lastRenderedPageBreak/>
              <w:t>образований Пермского края, подавших заявки на участие в конкурсе "Самое благоустроенное городское (сельское) поселение Пермского края"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4. </w:t>
            </w:r>
            <w:r>
              <w:lastRenderedPageBreak/>
              <w:t>Повышение эффективности деятельности муниципальных образований Пермского края. Мероприятие 2. Проведение конкурса на звание "Самое благоустроенное городское (сельское) поселение Пермского края"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Доля муниципальных образований Пермского края, перешедших на программно-целевой метод управления на основе муниципальных программ и формирование программной структуры бюджета, в общем количестве муниципальных образований Пермского края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Не менее 80%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6. Разработка 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районов (городских округов), разработавших стратегию социально-экономического развития муниципального образования в соответствии с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6. Разработка 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Количество муниципальных </w:t>
            </w:r>
            <w:r>
              <w:lastRenderedPageBreak/>
              <w:t xml:space="preserve">районов (городских округов), разработавших план мероприятий по реализации стратегии социально-экономического развития муниципального образования в соответствии с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6. </w:t>
            </w:r>
            <w:r>
              <w:lastRenderedPageBreak/>
              <w:t>Разработка методических рекомендаций по формированию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lastRenderedPageBreak/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(утверждено постановлениями Правительства Пермского края от годовых ассигнований)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Процент освоения субсидий, предоставленных бюджетам муниципальных образований </w:t>
            </w:r>
            <w:r>
              <w:lastRenderedPageBreak/>
              <w:t>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(перечислено в муниципальные бюджеты от объемов субсидий, утвержденных постановлениями Правительства Пермского края)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территориального развития Пермского </w:t>
            </w:r>
            <w:r>
              <w:lastRenderedPageBreak/>
              <w:t>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1. Реализация муниципальных программ, приоритетных </w:t>
            </w:r>
            <w:r>
              <w:lastRenderedPageBreak/>
              <w:t>муниципальных проектов в рамках приоритетных региональных проектов, инвестиционных проектов муниципальных образований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(перечислено в муниципальные бюджеты от годовых ассигнований)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</w:t>
            </w:r>
          </w:p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>Подпрограмма 3 "Социально-экономическое развитие Коми-Пермяцкого округа"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Темп сокращения численности населения Коми-Пермяцкого округа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территориального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1,3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1. Разработка и реализация мероприятий по повышению </w:t>
            </w:r>
            <w:r>
              <w:lastRenderedPageBreak/>
              <w:t>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Средняя заработная плата, начисленная на одного работающего, в Коми-Пермяцком округе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23100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23150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Инвестиции в социально-экономическое развитие округа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Доля граждан Пермского края, удовлетворенных имеющимися возможностями реализации этнокультурных потребностей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Разработка и реализация мероприятий по повышению инвестиционной привлекательности Коми-Пермяцкого округа Пермского края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Количество семей, переселенных в пустующие жилые помещения муниципального жилого фонда </w:t>
            </w:r>
            <w:r>
              <w:lastRenderedPageBreak/>
              <w:t>муниципальных образований Пермского края, входящих в Кизеловский угольный бассейн, после приведения их в нормативное состояние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1. Компактное проживание жителей бывших шахтерских городов и поселков Пермского </w:t>
            </w:r>
            <w:r>
              <w:lastRenderedPageBreak/>
              <w:t>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Общая площадь пустующих жилых помещений муниципального жилищного фонда муниципальных образований Пермского края, входящих в Кизеловский угольный бассейн, подлежащих заселению, в которых проведен капитальный ремонт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1133,0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Компактное проживание жителей бывших шахтерских городов и поселков Пермского края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Количество семей, переселяемых в достраиваемые жилые помещения по адресам: г. Кизел, ул. Учебная, д. 11 и ул. Энгельса, д. 71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2. Оказание финансовой поддержки территориям Кизеловского угольного бассейна с целью организации безопасного и комфортного проживания населения.</w:t>
            </w:r>
          </w:p>
          <w:p w:rsidR="00203ECF" w:rsidRDefault="00203ECF">
            <w:pPr>
              <w:pStyle w:val="ConsPlusNormal"/>
            </w:pPr>
            <w:r>
              <w:t>Мероприятие "Завершение строительства многоэтажных жилых домов на территории Пермского края по адресам: г. Кизел, ул. Учебная, д. 11 и ул. Энгельса, д. 71"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Общая площадь достраиваемых жилых помещений по адресам: г. Кизел, ул. Учебная, д. 11 и ул. Энгельса, д. 71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96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 xml:space="preserve">Основное мероприятие 2. Оказание финансовой поддержки территориям Кизеловского угольного </w:t>
            </w:r>
            <w:r>
              <w:lastRenderedPageBreak/>
              <w:t>бассейна с целью организации безопасного и комфортного проживания населения.</w:t>
            </w:r>
          </w:p>
          <w:p w:rsidR="00203ECF" w:rsidRDefault="00203ECF">
            <w:pPr>
              <w:pStyle w:val="ConsPlusNormal"/>
            </w:pPr>
            <w:r>
              <w:t>Мероприятие "Завершение строительства многоэтажных жилых домов на территории Пермского края по адресам: г. Кизел, ул. Учебная, д. 11 и ул. Энгельса, д. 71"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lastRenderedPageBreak/>
              <w:t>Подпрограмма 7 "Комплексный инвестиционный план модернизации г. Чусового Пермского края"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Уровень зарегистрированной безработицы в Чусовском городском поселении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Диверсификация экономики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Среднемесячная заработная плата работников крупных и средних предприятий в Чусовском городском поселении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28251,0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29800,0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31000,0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Диверсификация экономики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>Доля малых предприятий в общегородском объеме отгруженных товаров собственного производства организаций в Чусовском городском поселении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Диверсификация экономики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</w:pPr>
            <w:r>
              <w:t xml:space="preserve">Доля продукции градообразующего предприятия в общегородском объеме отгруженных товаров, выполненных работ и услуг </w:t>
            </w:r>
            <w:r>
              <w:lastRenderedPageBreak/>
              <w:t>собственного производства в Чусовском городском поселении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Диверсификация экономики</w:t>
            </w:r>
          </w:p>
        </w:tc>
      </w:tr>
      <w:tr w:rsidR="00203ECF">
        <w:tc>
          <w:tcPr>
            <w:tcW w:w="13562" w:type="dxa"/>
            <w:gridSpan w:val="8"/>
          </w:tcPr>
          <w:p w:rsidR="00203ECF" w:rsidRDefault="00203ECF">
            <w:pPr>
              <w:pStyle w:val="ConsPlusNormal"/>
              <w:jc w:val="center"/>
              <w:outlineLvl w:val="4"/>
            </w:pPr>
            <w:r>
              <w:lastRenderedPageBreak/>
              <w:t>Подпрограмма 8 "Развитие общественного самоуправления"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вновь созданных органов территориального общественного самоуправления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Создание условий для развития общественного самоуправления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материалов в средствах массовой информации, в информационно-телекоммуникационной сети "Интернет"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Создание условий для развития общественного самоуправления</w:t>
            </w:r>
          </w:p>
        </w:tc>
      </w:tr>
      <w:tr w:rsidR="00203ECF">
        <w:tc>
          <w:tcPr>
            <w:tcW w:w="710" w:type="dxa"/>
          </w:tcPr>
          <w:p w:rsidR="00203ECF" w:rsidRDefault="00203EC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231" w:type="dxa"/>
          </w:tcPr>
          <w:p w:rsidR="00203ECF" w:rsidRDefault="00203ECF">
            <w:pPr>
              <w:pStyle w:val="ConsPlusNormal"/>
              <w:jc w:val="center"/>
            </w:pPr>
            <w:r>
              <w:t>Процент освоения субсидий, предусмотренных для предоставления муниципальным образованиям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457" w:type="dxa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203ECF" w:rsidRDefault="00203EC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</w:pPr>
            <w:r>
              <w:t>Основное мероприятие 1. Создание условий для развития общественного самоуправления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9.1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lastRenderedPageBreak/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Сведения о порядке сбора информации и методике расчета</w:t>
      </w:r>
    </w:p>
    <w:p w:rsidR="00203ECF" w:rsidRDefault="00203ECF">
      <w:pPr>
        <w:pStyle w:val="ConsPlusNormal"/>
        <w:jc w:val="center"/>
      </w:pPr>
      <w:r>
        <w:t>фактических значений целевых показателей и государственной</w:t>
      </w:r>
    </w:p>
    <w:p w:rsidR="00203ECF" w:rsidRDefault="00203ECF">
      <w:pPr>
        <w:pStyle w:val="ConsPlusNormal"/>
        <w:jc w:val="center"/>
      </w:pPr>
      <w:r>
        <w:t>программы на 2016-2018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3345"/>
        <w:gridCol w:w="176"/>
        <w:gridCol w:w="794"/>
        <w:gridCol w:w="2268"/>
        <w:gridCol w:w="3969"/>
        <w:gridCol w:w="2154"/>
      </w:tblGrid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2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21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  <w:outlineLvl w:val="2"/>
            </w:pPr>
            <w:r>
              <w:t>Государственная программа "Региональная политика и развитие территорий"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лиц, замещающих выборные муниципальные должности, муниципальных служащих и работников муниципальных учреждений, прошедших обучение в рамках реализации Программы (ежегодно не менее)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Ежеквартально,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Подпрограмма 1 "Развитие и поддержка местного самоуправления"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муниципальных образований Пермского края, вступивших в процессы преобразований муниципальных образований Пермского края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Доля поселений, передавших на </w:t>
            </w:r>
            <w:r>
              <w:lastRenderedPageBreak/>
              <w:t>основе соглашений полномочия (часть полномочий) по решению 10 и более вопросов местного значения на уровень муниципальных районов (от базового количества поселений в 2013 г.)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Ежеквартально до 15 </w:t>
            </w:r>
            <w:r>
              <w:lastRenderedPageBreak/>
              <w:t>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Пд = (Пзакл.согл. / Пбаз.) x 100%,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t>где</w:t>
            </w:r>
          </w:p>
          <w:p w:rsidR="00203ECF" w:rsidRDefault="00203ECF">
            <w:pPr>
              <w:pStyle w:val="ConsPlusNormal"/>
            </w:pPr>
            <w:r>
              <w:t>Пд - доля поселений, передавших на основе соглашений полномочия (часть полномочий) по решению 10 и более вопросов местного значения на уровень муниципальных районов;</w:t>
            </w:r>
          </w:p>
          <w:p w:rsidR="00203ECF" w:rsidRDefault="00203ECF">
            <w:pPr>
              <w:pStyle w:val="ConsPlusNormal"/>
            </w:pPr>
            <w:r>
              <w:t>Пзакл.согл. - количество поселений, передавших на основе соглашений полномочия (часть полномочий) по решению 10 и более вопросов местного значения на уровень муниципальных районов;</w:t>
            </w:r>
          </w:p>
          <w:p w:rsidR="00203ECF" w:rsidRDefault="00203ECF">
            <w:pPr>
              <w:pStyle w:val="ConsPlusNormal"/>
            </w:pPr>
            <w:r>
              <w:t>Пбаз. - количество поселений Пермского края по состоянию на 1 января 2013 г. (299 поселений)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Администрации </w:t>
            </w:r>
            <w:r>
              <w:lastRenderedPageBreak/>
              <w:t>муниципальных районов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проведенных выездных заседаний Совета глав муниципальных районов и городских округов при губернаторе Пермского края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проведенных конкурсов муниципальных районов и деятельности глав муниципальных районов и городских округов Пермского края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Количество муниципальных образований Пермского края, подавших заявки на участие в конкурсе "Самое </w:t>
            </w:r>
            <w:r>
              <w:lastRenderedPageBreak/>
              <w:t>благоустроенное городское (сельское) поселение Пермского края"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Доля муниципальных образований Пермского края, перешедших на программно-целевой метод управления на основе муниципальных программ и формирование программной структуры бюджета, в общем количестве муниципальных образований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Дмо = МОпцб / МО,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t>где</w:t>
            </w:r>
          </w:p>
          <w:p w:rsidR="00203ECF" w:rsidRDefault="00203ECF">
            <w:pPr>
              <w:pStyle w:val="ConsPlusNormal"/>
            </w:pPr>
            <w:r>
              <w:t>Дмо - доля муниципальных образований, перешедших на программно-целевой принцип формирования бюджета;</w:t>
            </w:r>
          </w:p>
          <w:p w:rsidR="00203ECF" w:rsidRDefault="00203ECF">
            <w:pPr>
              <w:pStyle w:val="ConsPlusNormal"/>
            </w:pPr>
            <w:r>
              <w:t>МОпцб - количество муниципальных образований, перешедших на программно-целевой принцип формирования бюджета;</w:t>
            </w:r>
          </w:p>
          <w:p w:rsidR="00203ECF" w:rsidRDefault="00203ECF">
            <w:pPr>
              <w:pStyle w:val="ConsPlusNormal"/>
            </w:pPr>
            <w:r>
              <w:t>МО - общее количество муниципальных образований Пермского края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Количество муниципальных районов (городских округов), разработавших стратегию социально-экономического развития муниципального образования в соответствии с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муниципальных районов (городских округов), разработавших план мероприятий по реализации стратегии социально-</w:t>
            </w:r>
            <w:r>
              <w:lastRenderedPageBreak/>
              <w:t xml:space="preserve">экономического развития муниципального образования в соответствии с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июня 2014 г. N 172-ФЗ "О стратегическом планировании в Российской Федерации"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(утверждено постановлениями Правительства Пермского края от годовых ассигнований)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П1 = Л / Аг x 100%,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t>где</w:t>
            </w:r>
          </w:p>
          <w:p w:rsidR="00203ECF" w:rsidRDefault="00203ECF">
            <w:pPr>
              <w:pStyle w:val="ConsPlusNormal"/>
            </w:pPr>
            <w:r>
              <w:t>П1 - процент освоения субсидий (утверждено постановлениями Правительства Пермского края от годовых ассигнований);</w:t>
            </w:r>
          </w:p>
          <w:p w:rsidR="00203ECF" w:rsidRDefault="00203ECF">
            <w:pPr>
              <w:pStyle w:val="ConsPlusNormal"/>
            </w:pPr>
            <w:r>
              <w:t>Л - лимиты бюджетных обязательств (принятые постановления Правительства Пермского края об утверждении объема субсидий);</w:t>
            </w:r>
          </w:p>
          <w:p w:rsidR="00203ECF" w:rsidRDefault="00203ECF">
            <w:pPr>
              <w:pStyle w:val="ConsPlusNormal"/>
            </w:pPr>
            <w:r>
              <w:t>Аг - годовые ассигнования, предусмотренные законом о бюджете Пермского края муниципальным образованиям Пермского края на реализацию муниципальных программ, инвестиционных проектов, приоритетных региональных проектов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края, Министерство строительства и жилищно-коммунального хозяйства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Процент освоения субсидий, предоставленных бюджетам муниципальных образований </w:t>
            </w:r>
            <w:r>
              <w:lastRenderedPageBreak/>
              <w:t>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(перечислено в муниципальные бюджеты от объемов субсидий, утвержденных постановлениями Правительства Пермского края)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Ежеквартально до 15 числа месяца, следующего за </w:t>
            </w:r>
            <w:r>
              <w:lastRenderedPageBreak/>
              <w:t>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</w:t>
            </w:r>
            <w:r>
              <w:rPr>
                <w:vertAlign w:val="subscript"/>
              </w:rPr>
              <w:t>2</w:t>
            </w:r>
            <w:r>
              <w:t xml:space="preserve"> = С</w:t>
            </w:r>
            <w:r>
              <w:rPr>
                <w:vertAlign w:val="subscript"/>
              </w:rPr>
              <w:t>мо</w:t>
            </w:r>
            <w:r>
              <w:t xml:space="preserve"> / Л x 100%,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t>где</w:t>
            </w:r>
          </w:p>
          <w:p w:rsidR="00203ECF" w:rsidRDefault="00203ECF">
            <w:pPr>
              <w:pStyle w:val="ConsPlusNormal"/>
            </w:pPr>
            <w:r>
              <w:lastRenderedPageBreak/>
              <w:t>П</w:t>
            </w:r>
            <w:r>
              <w:rPr>
                <w:vertAlign w:val="subscript"/>
              </w:rPr>
              <w:t>2</w:t>
            </w:r>
            <w:r>
              <w:t xml:space="preserve"> - процент освоения субсидий (перечислено в муниципальные бюджеты от объемов субсидий, утвержденных постановлениями Правительства Пермского края);</w:t>
            </w:r>
          </w:p>
          <w:p w:rsidR="00203ECF" w:rsidRDefault="00203EC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мо</w:t>
            </w:r>
            <w:r>
              <w:t xml:space="preserve"> - субсидии, направленные муниципальным образованиям Пермского края на реализацию муниципальных программ, инвестиционных проектов, приоритетных региональных проектов;</w:t>
            </w:r>
          </w:p>
          <w:p w:rsidR="00203ECF" w:rsidRDefault="00203ECF">
            <w:pPr>
              <w:pStyle w:val="ConsPlusNormal"/>
            </w:pPr>
            <w:r>
              <w:t>Л - лимиты бюджетных обязательств (принятые постановления Правительства Пермского края об утверждении объема субсидий)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территориального развития Пермского </w:t>
            </w:r>
            <w:r>
              <w:lastRenderedPageBreak/>
              <w:t>края, Министерство строительства и жилищно-коммунального хозяйства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Процент освоения субсидий, предоставленных бюджетам муниципальных образований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Пермского края (перечислено в муниципальные бюджеты от годовых ассигнований)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С</w:t>
            </w:r>
            <w:r>
              <w:rPr>
                <w:vertAlign w:val="subscript"/>
              </w:rPr>
              <w:t>мо</w:t>
            </w:r>
            <w:r>
              <w:t xml:space="preserve"> / Аг x 100%,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t>где</w:t>
            </w:r>
          </w:p>
          <w:p w:rsidR="00203ECF" w:rsidRDefault="00203ECF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- процент освоения субсидий (перечислено в муниципальные бюджеты от годовых ассигнований);</w:t>
            </w:r>
          </w:p>
          <w:p w:rsidR="00203ECF" w:rsidRDefault="00203EC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мо</w:t>
            </w:r>
            <w:r>
              <w:t xml:space="preserve"> - субсидии, направленные муниципальным образованиям Пермского края на реализацию муниципальных программ, инвестиционных проектов, приоритетных региональных проектов;</w:t>
            </w:r>
          </w:p>
          <w:p w:rsidR="00203ECF" w:rsidRDefault="00203ECF">
            <w:pPr>
              <w:pStyle w:val="ConsPlusNormal"/>
            </w:pPr>
            <w:r>
              <w:t xml:space="preserve">Аг - годовые ассигнования, предусмотренные законом о бюджете Пермского края муниципальным образованиям Пермского края на реализацию муниципальных программ, инвестиционных проектов, </w:t>
            </w:r>
            <w:r>
              <w:lastRenderedPageBreak/>
              <w:t>приоритетных региональных проектов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края, Министерство строительства и жилищно-коммунального хозяйства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Подпрограмма 3 "Социально-экономическое развитие Коми-Пермяцкого округа"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Темп сокращения численности населения Коми-Пермяцкого округа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Ежегодно до 30 марта года, следующего за отчетным годом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Пермьстат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Средняя заработная плата, начисленная на одного работающего, в Коми-Пермяцком округе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Ежегодно до 30 марта года, следующего за отчетным годом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Пермьстат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Инвестиции в социально-экономическое развитие округа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Ежегодно до 30 марта года, следующего за отчетным годом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Пермьстат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Доля граждан Пермского края, удовлетворенных имеющимися возможностями реализации этнокультурных потребностей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ДГ = (ПУ + ЧУ): ЧР x 100%,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t>где</w:t>
            </w:r>
          </w:p>
          <w:p w:rsidR="00203ECF" w:rsidRDefault="00203ECF">
            <w:pPr>
              <w:pStyle w:val="ConsPlusNormal"/>
            </w:pPr>
            <w:r>
              <w:t>ДГ - доля граждан Пермского края;</w:t>
            </w:r>
          </w:p>
          <w:p w:rsidR="00203ECF" w:rsidRDefault="00203ECF">
            <w:pPr>
              <w:pStyle w:val="ConsPlusNormal"/>
            </w:pPr>
            <w:r>
              <w:t>ПУ - полностью удовлетворенные;</w:t>
            </w:r>
          </w:p>
          <w:p w:rsidR="00203ECF" w:rsidRDefault="00203ECF">
            <w:pPr>
              <w:pStyle w:val="ConsPlusNormal"/>
            </w:pPr>
            <w:r>
              <w:t>ЧУ - частично удовлетворенные;</w:t>
            </w:r>
          </w:p>
          <w:p w:rsidR="00203ECF" w:rsidRDefault="00203ECF">
            <w:pPr>
              <w:pStyle w:val="ConsPlusNormal"/>
            </w:pPr>
            <w:r>
              <w:t>ЧР - число респондентов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семей, переселенных в пустующие жилые помещения муниципального жилого фонда муниципальных образований Пермского края, входящих в Кизеловский угольный бассейн, после приведения их в нормативное состояние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Общая площадь пустующих жилых помещений муниципального жилищного фонда муниципальных образований Пермского края, входящих в Кизеловский угольный бассейн, подлежащих заселению, в которых проведен капитальный ремонт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семей, переселяемых в достраиваемые жилые помещения по адресам: г. Кизел, ул. Учебная, д. 11 и ул. Энгельса, д. 71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Общая площадь достраиваемых жилых помещений по адресам: г. Кизел, ул. Учебная, д. 11 и ул. Энгельса, д. 71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Подпрограмма 7 "Комплексный инвестиционный план модернизации города Чусового Пермского края"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Уровень зарегистрированной безработицы в Чусовском городском поселении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Ежемесячно до 10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Среднемесячная заработная плата работников крупных и средних предприятий в Чусовском городском поселении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Администрация Чусовского городского поселения Чусовского муниципального района Пермского </w:t>
            </w:r>
            <w:r>
              <w:lastRenderedPageBreak/>
              <w:t>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Доля малых предприятий в общегородском объеме отгруженных товаров собственного производства организаций в Чусовском городском поселении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Администрация Чусовского городского поселения Чусовского муниципального района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Доля продукции градообразующего предприятия в общегородском объеме отгруженных товаров, выполненных работ и услуг собственного производства в Чусовском городском поселении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Администрация Чусовского городского поселения Чусовского муниципального района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2706" w:type="dxa"/>
            <w:gridSpan w:val="6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вновь созданных органов территориального общественного самоуправления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>Количество материалов в средствах массовой информации, в информационно-телекоммуникационной сети "Интернет"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</w:tr>
      <w:tr w:rsidR="00203ECF">
        <w:tc>
          <w:tcPr>
            <w:tcW w:w="792" w:type="dxa"/>
          </w:tcPr>
          <w:p w:rsidR="00203ECF" w:rsidRDefault="00203EC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345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Процент освоения субсидий, предусмотренных для </w:t>
            </w:r>
            <w:r>
              <w:lastRenderedPageBreak/>
              <w:t>предоставления муниципальным образованиям на 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970" w:type="dxa"/>
            <w:gridSpan w:val="2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Ежеквартально до 15 числа месяца, </w:t>
            </w:r>
            <w:r>
              <w:lastRenderedPageBreak/>
              <w:t>следующего за отчетным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</w:pPr>
            <w:r>
              <w:lastRenderedPageBreak/>
              <w:t>С</w:t>
            </w:r>
            <w:r>
              <w:rPr>
                <w:vertAlign w:val="subscript"/>
              </w:rPr>
              <w:t>О</w:t>
            </w:r>
            <w:r>
              <w:t xml:space="preserve"> = С</w:t>
            </w:r>
            <w:r>
              <w:rPr>
                <w:vertAlign w:val="subscript"/>
              </w:rPr>
              <w:t>ПК</w:t>
            </w:r>
            <w:r>
              <w:t xml:space="preserve"> x 100% / С</w:t>
            </w:r>
            <w:r>
              <w:rPr>
                <w:vertAlign w:val="subscript"/>
              </w:rPr>
              <w:t>МО</w:t>
            </w:r>
            <w:r>
              <w:t>,</w:t>
            </w:r>
          </w:p>
          <w:p w:rsidR="00203ECF" w:rsidRDefault="00203ECF">
            <w:pPr>
              <w:pStyle w:val="ConsPlusNormal"/>
            </w:pPr>
          </w:p>
          <w:p w:rsidR="00203ECF" w:rsidRDefault="00203ECF">
            <w:pPr>
              <w:pStyle w:val="ConsPlusNormal"/>
            </w:pPr>
            <w:r>
              <w:lastRenderedPageBreak/>
              <w:t>где</w:t>
            </w:r>
          </w:p>
          <w:p w:rsidR="00203ECF" w:rsidRDefault="00203EC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О</w:t>
            </w:r>
            <w:r>
              <w:t xml:space="preserve"> - процент освоения субсидий;</w:t>
            </w:r>
          </w:p>
          <w:p w:rsidR="00203ECF" w:rsidRDefault="00203EC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ПК</w:t>
            </w:r>
            <w:r>
              <w:t xml:space="preserve"> - средства, предусмотренные в бюджете Пермского края для предоставления муниципальным образованиям на решение вопросов местного значения, осуществляемых с участием средств самообложения граждан;</w:t>
            </w:r>
          </w:p>
          <w:p w:rsidR="00203ECF" w:rsidRDefault="00203EC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МО</w:t>
            </w:r>
            <w:r>
              <w:t xml:space="preserve"> - субсидии, направленные в муниципальные образования Пермского края для реализации мероприятий, обозначенных в решении местного референдума о введении самообложения граждан</w:t>
            </w:r>
          </w:p>
        </w:tc>
        <w:tc>
          <w:tcPr>
            <w:tcW w:w="2154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территориального </w:t>
            </w:r>
            <w:r>
              <w:lastRenderedPageBreak/>
              <w:t>развития Пермского края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bookmarkStart w:id="3" w:name="P3440"/>
      <w:bookmarkEnd w:id="3"/>
      <w:r>
        <w:t>Приложение 10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1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всех источников финансирования на 2014-2015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3969"/>
        <w:gridCol w:w="680"/>
        <w:gridCol w:w="737"/>
        <w:gridCol w:w="624"/>
        <w:gridCol w:w="624"/>
        <w:gridCol w:w="1191"/>
        <w:gridCol w:w="1304"/>
      </w:tblGrid>
      <w:tr w:rsidR="00203ECF">
        <w:tc>
          <w:tcPr>
            <w:tcW w:w="2896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65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95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  <w:vMerge/>
          </w:tcPr>
          <w:p w:rsidR="00203ECF" w:rsidRDefault="00203ECF"/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</w:tr>
      <w:tr w:rsidR="00203ECF">
        <w:tc>
          <w:tcPr>
            <w:tcW w:w="2896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8739086,0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18791217,8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1071564,3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1153784,0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255985,60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522146,3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168659,6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26856,7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538215,5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35945,2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58558,8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46202,9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73829,8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969272,4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394977,0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Коммерческие организации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5603000,0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16611305,7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1 "Развитие и поддержка местного самоуправления"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106950,4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34997,6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106950,4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34997,6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</w:t>
            </w:r>
            <w:r>
              <w:lastRenderedPageBreak/>
              <w:t>региональных проектов, инвестиционных проектов муниципальных образований"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802,</w:t>
            </w:r>
          </w:p>
          <w:p w:rsidR="00203ECF" w:rsidRDefault="00203ECF">
            <w:pPr>
              <w:pStyle w:val="ConsPlusNormal"/>
              <w:jc w:val="center"/>
            </w:pPr>
            <w:r>
              <w:t>814,</w:t>
            </w:r>
          </w:p>
          <w:p w:rsidR="00203ECF" w:rsidRDefault="00203ECF">
            <w:pPr>
              <w:pStyle w:val="ConsPlusNormal"/>
              <w:jc w:val="center"/>
            </w:pPr>
            <w:r>
              <w:t>830,</w:t>
            </w:r>
          </w:p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2704088,4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1928573,8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783066,4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954561,4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195078,7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426990,9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60906,9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95155,4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70910,3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26856,7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87334,6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10414,7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506162,5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35945,2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62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62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32053,0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958161,30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389064,2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3 "Социально-экономическое развитие Коми-Пермяцкого округа"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40081,7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115400,7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2081,7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400,7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Коммерческие организации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115000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Подпрограмма 4 "Обеспечение реализации государственной </w:t>
            </w:r>
            <w:r>
              <w:lastRenderedPageBreak/>
              <w:t>программы"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801,</w:t>
            </w:r>
          </w:p>
          <w:p w:rsidR="00203ECF" w:rsidRDefault="00203ECF">
            <w:pPr>
              <w:pStyle w:val="ConsPlusNormal"/>
              <w:jc w:val="center"/>
            </w:pPr>
            <w:r>
              <w:t>802,</w:t>
            </w:r>
          </w:p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106366,9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95224,7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40360,0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49422,5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680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18201,5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17946,1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1811,8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638,8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36316,1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27148,1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9529,8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74300,0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48934,1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64300,0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46354,6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Подпрограмма 6 "Переселение жителей из труднодоступных и отдаленных населенных пунктов Пермского края, в том числе из поселков </w:t>
            </w:r>
            <w:r>
              <w:lastRenderedPageBreak/>
              <w:t>учреждений с особыми условиями хозяйственной деятельности уголовно-исполнительной системы"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11111,1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Органы местного самоуправления </w:t>
            </w:r>
            <w:r>
              <w:lastRenderedPageBreak/>
              <w:t>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7 "Комплексный инвестиционный план модернизации г. Чусового Пермского края"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5696187,5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16646838,9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131187,5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39936,1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Коммерческие организации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5565000,0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16607000,0</w:t>
            </w:r>
          </w:p>
        </w:tc>
      </w:tr>
      <w:tr w:rsidR="00203ECF">
        <w:tc>
          <w:tcPr>
            <w:tcW w:w="289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36150,8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28511,8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3333,3</w:t>
            </w:r>
          </w:p>
        </w:tc>
      </w:tr>
      <w:tr w:rsidR="00203ECF">
        <w:tc>
          <w:tcPr>
            <w:tcW w:w="2896" w:type="dxa"/>
            <w:vMerge/>
          </w:tcPr>
          <w:p w:rsidR="00203ECF" w:rsidRDefault="00203ECF"/>
        </w:tc>
        <w:tc>
          <w:tcPr>
            <w:tcW w:w="3969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4305,7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2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всех источников финансирования на 2016-2018 годы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203ECF" w:rsidRDefault="00203ECF">
      <w:pPr>
        <w:pStyle w:val="ConsPlusNormal"/>
        <w:jc w:val="center"/>
      </w:pPr>
      <w:r>
        <w:t>от 15.07.2016 N 469-п)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680"/>
        <w:gridCol w:w="709"/>
        <w:gridCol w:w="624"/>
        <w:gridCol w:w="567"/>
        <w:gridCol w:w="1191"/>
        <w:gridCol w:w="1191"/>
        <w:gridCol w:w="1191"/>
      </w:tblGrid>
      <w:tr w:rsidR="00203ECF">
        <w:tc>
          <w:tcPr>
            <w:tcW w:w="272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Наименование государственной </w:t>
            </w:r>
            <w:r>
              <w:lastRenderedPageBreak/>
              <w:t>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175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Ответственный исполнитель, соисполнители, участники </w:t>
            </w:r>
            <w:r>
              <w:lastRenderedPageBreak/>
              <w:t>(ГРБС)</w:t>
            </w:r>
          </w:p>
        </w:tc>
        <w:tc>
          <w:tcPr>
            <w:tcW w:w="2580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3573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  <w:vMerge/>
          </w:tcPr>
          <w:p w:rsidR="00203ECF" w:rsidRDefault="00203ECF"/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272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</w:tr>
      <w:tr w:rsidR="00203ECF">
        <w:tc>
          <w:tcPr>
            <w:tcW w:w="272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</w:pP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2166765,5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1721738,0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1867526,4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1138054,8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1165119,4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1409258,7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503379,2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18911,6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18960,1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18960,1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502822,5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399641,9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436089,0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Коммерческие организации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272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1 "Развитие и поддержка местного самоуправления"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20427,4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20427,4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</w:tr>
      <w:tr w:rsidR="00203ECF">
        <w:tc>
          <w:tcPr>
            <w:tcW w:w="272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Подпрограмма 2 </w:t>
            </w:r>
            <w:r>
              <w:lastRenderedPageBreak/>
              <w:t>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802,</w:t>
            </w:r>
          </w:p>
          <w:p w:rsidR="00203ECF" w:rsidRDefault="00203ECF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2002326,0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1596408,1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1742196,5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1002680,6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1062508,1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500581,5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399102,0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435549,1</w:t>
            </w:r>
          </w:p>
        </w:tc>
      </w:tr>
      <w:tr w:rsidR="00203ECF">
        <w:tc>
          <w:tcPr>
            <w:tcW w:w="272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4 "Обеспечение реализации государственной программы"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802,</w:t>
            </w:r>
          </w:p>
          <w:p w:rsidR="00203ECF" w:rsidRDefault="00203ECF">
            <w:pPr>
              <w:pStyle w:val="ConsPlusNormal"/>
              <w:jc w:val="center"/>
            </w:pPr>
            <w:r>
              <w:t>892,</w:t>
            </w:r>
          </w:p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68446,8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45219,9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680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18847,6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  <w:vMerge/>
          </w:tcPr>
          <w:p w:rsidR="00203ECF" w:rsidRDefault="00203ECF"/>
        </w:tc>
        <w:tc>
          <w:tcPr>
            <w:tcW w:w="680" w:type="dxa"/>
            <w:vMerge/>
          </w:tcPr>
          <w:p w:rsidR="00203ECF" w:rsidRDefault="00203ECF"/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4315,3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72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5 "Развитие территорий Кизеловского угольного бассейна Пермского края"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45090,6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11337,3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11337,3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44876,6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</w:tr>
      <w:tr w:rsidR="00203ECF">
        <w:tc>
          <w:tcPr>
            <w:tcW w:w="272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30474,7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19761,6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19761,6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24850,3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2027,0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721" w:type="dxa"/>
            <w:vMerge/>
          </w:tcPr>
          <w:p w:rsidR="00203ECF" w:rsidRDefault="00203ECF"/>
        </w:tc>
        <w:tc>
          <w:tcPr>
            <w:tcW w:w="3175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bookmarkStart w:id="4" w:name="P4051"/>
      <w:bookmarkEnd w:id="4"/>
      <w:r>
        <w:t>Приложение 11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1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средств бюджета Пермского края на 2014-2015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949"/>
        <w:gridCol w:w="737"/>
        <w:gridCol w:w="737"/>
        <w:gridCol w:w="1134"/>
        <w:gridCol w:w="567"/>
        <w:gridCol w:w="1191"/>
        <w:gridCol w:w="1191"/>
      </w:tblGrid>
      <w:tr w:rsidR="00203ECF">
        <w:tc>
          <w:tcPr>
            <w:tcW w:w="411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949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175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82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</w:tr>
      <w:tr w:rsidR="00203ECF">
        <w:tc>
          <w:tcPr>
            <w:tcW w:w="411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9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1988126,1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1709441,8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940376,6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1078290,7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255985,6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522146,3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58558,8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46202,9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26329,8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168659,6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26856,7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538215,5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35945,2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1 "Развитие и поддержка местного самоуправления"</w:t>
            </w:r>
          </w:p>
        </w:tc>
        <w:tc>
          <w:tcPr>
            <w:tcW w:w="2949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106950,4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34997,6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106950,4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34997,6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25088,8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19243,4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81861,6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15754,2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"Оптимизация территориальной организации местного самоуправления". Мероприятие 1 "Материально-техническое обеспечение выборов в представительный орган вновь образованного муниципального образования"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171 6417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2 "Проведение выездных заседаний Совета глав </w:t>
            </w:r>
            <w:r>
              <w:lastRenderedPageBreak/>
              <w:t>муниципальных районов и городских округов при губернаторе Пермского края"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территориального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171 2001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3 "Формирование эффективной кадровой муниципальной политики". Мероприятие 1 "Развитие системы повышения квалификации и профессиональной переподготовки лиц, замещающих выборные муниципальные должности, муниципальных служащих и работников муниципальных учреждений"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171 2002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11213,3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12820,9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"Формирование эффективной кадровой муниципальной политики". Мероприятие 2 "Предоставление субсидий муниципальным образованиям на софинансирование программ развития муниципальной службы в Пермском крае"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171 6215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4 "Развитие общественного самоуправления". Мероприятие 1 "Предоставление субсидий бюджетам муниципальных образований Пермского края на решение вопросов местного значения с участием средств граждан"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171 6216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25787,2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4 "Развитие общественного самоуправления". Мероприятие 2 "Развитие форм участия населения в решении вопросов местного значения"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171 2003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4 "Развитие общественного самоуправления". Мероприятие 3 "Развитие территориального общественного самоуправления"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171 6416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5 "Повышение эффективности деятельности муниципальных образований Пермского края". Мероприятие 1 "Оценка деятельности глав муниципальных районов и городских округов Пермского края (проведение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171 6419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53074,4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12410,3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5 "Повышение эффективности деятельности муниципальных образований Пермского края". Мероприятие 2 "Проведение конкурса на звание "Самое благоустроенное городское (сельское) поселение Пермского края"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171 6420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3000,0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6 "Сопровождение, поддержка и развитие программного обеспечения объектов ИТ-инфраструктуры, автоматизации бюджетных процессов (развитие электронной системы "Оценка качества муниципальных услуг в Пермском крае" </w:t>
            </w:r>
            <w:r>
              <w:lastRenderedPageBreak/>
              <w:t>для внедрения оценки населением эффективности деятельности органов местного самоуправления муниципальных образований Пермского края)"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171 0013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7 "Исследования и работы в сфере государственного управления (Разработка методического обеспечения для внедрения программно-целевых методов в деятельность органов местного самоуправления муниципальных образований Пермского края)"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171 0018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5957,8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8 "Исследования и работы в сфере государственного управления (Разработка и внедрение Методики расчета нормативов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 вместе с порядком мониторинга их соблюдения)"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171 0018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3648,7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13 "Исследования и работы в сфере государственного управления (Разработка методического обеспечения для подготовки комплекта </w:t>
            </w:r>
            <w:r>
              <w:lastRenderedPageBreak/>
              <w:t>документов стратегического планирования социально-экономического развития муниципальных образований Пермского края)"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171 0018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5957,8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802,</w:t>
            </w:r>
          </w:p>
          <w:p w:rsidR="00203ECF" w:rsidRDefault="00203ECF">
            <w:pPr>
              <w:pStyle w:val="ConsPlusNormal"/>
              <w:jc w:val="center"/>
            </w:pPr>
            <w:r>
              <w:t>814,</w:t>
            </w:r>
          </w:p>
          <w:p w:rsidR="00203ECF" w:rsidRDefault="00203ECF">
            <w:pPr>
              <w:pStyle w:val="ConsPlusNormal"/>
              <w:jc w:val="center"/>
            </w:pPr>
            <w:r>
              <w:t>830,</w:t>
            </w:r>
          </w:p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1745927,1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1539509,6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783066,4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954561,4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195078,7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426990,9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60906,9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95155,4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70910,3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87334,6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26856,7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10414,7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506162,5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35945,2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32053,0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на условиях софинансирования"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17 2 6201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783066,4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954561,4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17 2 9602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195078,7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426990,9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17 2 9602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60906,9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95155,4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17 2 6201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70910,3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17 2 6201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87334,6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26856,7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17 2 6201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10414,7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17 2 6201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506162,5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35945,2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17 2 6201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32053,0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3 "Социально-экономическое развитие Коми-Пермяцкого округа"</w:t>
            </w:r>
          </w:p>
        </w:tc>
        <w:tc>
          <w:tcPr>
            <w:tcW w:w="2949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17 3 0000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2081,7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400,7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173 0000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2081,7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400,7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1579,3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332,6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"Разработка и реализация мероприятий по повышению инвестиционной привлекательности Коми-Пермяцкого округа Пермского края". Мероприятие 1 "Исследования и работы в сфере государственного управления (исследование инвестиционного потенциала Коми-Пермяцкого округа Пермского края)"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173 0018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"Подготовка коми-пермяцкого актерского курса-студии"</w:t>
            </w:r>
          </w:p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173 2201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581,7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400,7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332,6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4 "Обеспечение реализации государственной программы"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106366,9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95224,7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174 0009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40360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49422,5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33459,6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43001,4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6888,4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6410,6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10,5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по делам </w:t>
            </w:r>
            <w:r>
              <w:lastRenderedPageBreak/>
              <w:t>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174 0009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18201,5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17946,1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14024,9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15200,8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4025,7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2702,8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42,5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174 0016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174 2002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1811,8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638,8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1329,5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587,8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47,1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3,9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174 2003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174 2001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36316,1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27148,1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36316,1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27148,1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174 0009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9529,8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7624,4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1885,4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68091,3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67368,6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1 "Обеспечение выполнения функций государственными органами" (Министерством территориального развития Пермского края)</w:t>
            </w:r>
          </w:p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174 0009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40360,0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49422,5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33459,6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43001,4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6888,4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6410,6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10,5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"Обеспечение выполнения функций государственными органами" (Министерством по делам Коми-Пермяцкого округа Пермского края)</w:t>
            </w:r>
          </w:p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174 0009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18201,5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17946,1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14024,9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15200,8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4025,7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2702,8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42,5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"Обеспечение выполнения функций государственными органами" (Министерством по развитию территорий Кизеловского угольного бассейна Пермского края)</w:t>
            </w:r>
          </w:p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174 0009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9529,8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7624,4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1885,4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4 "Оказание финансовой поддержки бывшим работникам государственных органов"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174 0016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6 "Содержание и выполнение функций по ликвидации ГКУ ПК "Дирекция строящихся газопроводов "Коми-Пермстройгаз"</w:t>
            </w:r>
          </w:p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174 2002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1811,8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638,8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1329,5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587,8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47,1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3,9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5 "Текущее </w:t>
            </w:r>
            <w:r>
              <w:lastRenderedPageBreak/>
              <w:t>содержание и техническая эксплуатация газопровода-отвода "Очер - Кудымкар - Купрос" и ГРС г. Кудымкара и с. Купрос, ВЛ-10 кВ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по делам </w:t>
            </w:r>
            <w:r>
              <w:lastRenderedPageBreak/>
              <w:t>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174 2001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36316,1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27148,1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7 "Техническая инвентаризация, подготовка технического плана для регистрации права собственности объектов незавершенного строительства, находящихся на балансе Министерства по делам Коми-Пермяцкого округа Пермского края"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174 2003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территории Кизеловского угольного бассейна Пермского края"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16800,0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134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1 "Прогнозирование перспектив развития территорий Кизеловского угольного бассейна Пермского края". Мероприятие 1 "Исследования и работы в сфере государственного управления (Прогнозирование перспектив развития территорий Кизеловского угольного бассейна Пермского края (стратегия развития территорий Кизеловского </w:t>
            </w:r>
            <w:r>
              <w:lastRenderedPageBreak/>
              <w:t>угольного бассейна Пермского края)"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175 0018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2 "Компактное проживание жителей бывших шахтерских городов и поселков Пермского края", всего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175 6214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17 5 6214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"Компактное проживание жителей бывших шахтерских городов и поселков Пермского края". Мероприятие 1 "Приведение в нормативное состояние (ремонт) пустующих жилых помещений муниципального жилого фонда с реконструкцией жилого дома в ГО "Город Губаха"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175 6214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"Компактное проживание жителей бывших шахтерских городов и поселков Пермского края". Мероприятие 2. Приведение в нормативное состояние (ремонт) пустующих жилых помещений муниципального жилого фонда Гремячинского МР (Шумихинское с.п.) и Кизеловского МР (Кизеловского г.п.)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175 6214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Подпрограмма 6 "Переселение жителей из труднодоступных и отдаленных населенных пунктов Пермского края, в том числе из поселков учреждений с </w:t>
            </w:r>
            <w:r>
              <w:lastRenderedPageBreak/>
              <w:t>особыми условиями хозяйственной деятельности уголовно-исполнительной системы"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17 6 0000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1 "Строительство (приобретение) жилых помещений с целью переселения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176 6213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28511,8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"Предоставление субсидий бюджетам муниципальных образований Пермского края на решение вопросов местного значения с участием средств самообложения граждан"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178 6216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16093,0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"Предоставление субсидии на софинансирование мероприятий по реализации социально значимых проектов ТОС"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178 6222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</w:tr>
      <w:tr w:rsidR="00203ECF">
        <w:tc>
          <w:tcPr>
            <w:tcW w:w="411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"Создание условий для развития ТОС и активизации института самообложения граждан", всего</w:t>
            </w:r>
          </w:p>
        </w:tc>
        <w:tc>
          <w:tcPr>
            <w:tcW w:w="2949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178 2004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1468,8</w:t>
            </w:r>
          </w:p>
        </w:tc>
      </w:tr>
      <w:tr w:rsidR="00203ECF">
        <w:tc>
          <w:tcPr>
            <w:tcW w:w="4111" w:type="dxa"/>
            <w:vMerge/>
          </w:tcPr>
          <w:p w:rsidR="00203ECF" w:rsidRDefault="00203ECF"/>
        </w:tc>
        <w:tc>
          <w:tcPr>
            <w:tcW w:w="2949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178 2005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3 "Создание условий для развития ТОС и активизации института самообложения граждан". Мероприятие 1 "Организация и проведение обучающих семинаров"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178 2004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1468,8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"Создание условий для развития ТОС и активизации института самообложения граждан". Мероприятие 2 "Размещение в средствах массовой информации публикаций об общественном самоуправлении". Мероприятие 3 "Разработка, печать и распространение памяток и брошюр по формам участия населения в осуществлении местного самоуправления"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178 2005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4 "Организация и проведение конкурса "Лучшее территориального общественное самоуправление года"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178 6418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450,0</w:t>
            </w:r>
          </w:p>
        </w:tc>
      </w:tr>
      <w:tr w:rsidR="00203ECF">
        <w:tc>
          <w:tcPr>
            <w:tcW w:w="411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5 "Организация и проведение конкурса "Лучшая местная администрация по работе с территориальным общественным самоуправлением"</w:t>
            </w:r>
          </w:p>
        </w:tc>
        <w:tc>
          <w:tcPr>
            <w:tcW w:w="2949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178 6419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450,0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2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средств бюджета Пермского края на 2016-2018 годы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203ECF" w:rsidRDefault="00203ECF">
      <w:pPr>
        <w:pStyle w:val="ConsPlusNormal"/>
        <w:jc w:val="center"/>
      </w:pPr>
      <w:r>
        <w:t>от 15.07.2016 N 469-п)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438"/>
        <w:gridCol w:w="737"/>
        <w:gridCol w:w="737"/>
        <w:gridCol w:w="1531"/>
        <w:gridCol w:w="567"/>
        <w:gridCol w:w="1191"/>
        <w:gridCol w:w="1191"/>
        <w:gridCol w:w="1191"/>
      </w:tblGrid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572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73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1640353,3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1318877,5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1428218,8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1138054,8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1165119,4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1409258,7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503379,2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18911,6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18960,1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18960,1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1 "Развитие и поддержка местного самоуправления"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20427,4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20427,4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29508,6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8609,3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12164,7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12164,7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11818,1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17343,9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17343,9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"Оптимизация территориальной организации местного самоуправления"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1 "Материально-техническое обеспечение выборов в представительный орган вновь образованного муниципального образования"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01 2Р010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343,9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"Осуществление взаимодействия между исполнительными органами государственной власти Пермского края и органами местного самоуправления Пермского края"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"Проведение выездных заседаний Совета глав муниципальных </w:t>
            </w:r>
            <w:r>
              <w:lastRenderedPageBreak/>
              <w:t>районов и городских округов при губернаторе Пермского края"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территориального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02 2Р020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464,7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3 "Формирование эффективной кадровой муниципальной политики"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8179,5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11700,0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8179,5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11700,0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1 "Развитие системы повышения квалификации и профессиональной переподготовки лиц, замещающих выборные муниципальные должности, муниципальных служащих и работников муниципальных учреждений"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03 2Р030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8179,5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11700,0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4 "Повышение эффективности деятельности муниципальных образований"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17000,0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17000,0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1 "Оценка деятельности глав муниципальных районов и городских округов Пермского края (проведение конкурса муниципальных </w:t>
            </w:r>
            <w:r>
              <w:lastRenderedPageBreak/>
              <w:t>районов и городских округов Пермского края по достижению наиболее результативных значений показателей управленческой деятельности)"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04 2Р040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12000,0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Мероприятие 2 "Проведение конкурса на звание "Самое благоустроенное городское (сельское) поселение Пермского края"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1 04 2Р100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5000,0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802,</w:t>
            </w:r>
          </w:p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1501744,5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1197306,1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0301, 0409, 0412, 0501, 0502, 0503, 0701, 0702, 0707, 0801, 0901, 1101, 1102, 1403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1002680,6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1062508,1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1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1501744,5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1197306,1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0301, 0409, 0412, 0501, 0502, 0503, 0701, 0702, 0707, 0801, 0901, 1101, 1102, 1403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1002680,6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1062508,1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1 "Реализация муниципальных программ, приоритетных муниципальных проектов в рамках приоритетных региональных проектов, </w:t>
            </w:r>
            <w:r>
              <w:lastRenderedPageBreak/>
              <w:t>инвестиционных проектов муниципальных образований"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0301, 0409, 0412, 0501, 0502, 0503, </w:t>
            </w:r>
            <w:r>
              <w:lastRenderedPageBreak/>
              <w:t>0701, 0702, 0707, 0801, 0901, 1101, 1102, 1403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17 2 01 2Р050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1002680,6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1062508,1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1306647,4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Мероприятие 2 "Обеспечение мероприятий по переселению граждан из аварийного жилищного фонда за счет средств краевого бюджета"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17 2 01 09602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Подпрограмма 4 "Обеспечение реализации государственной программы"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68446,8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64722,4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45219,9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39120,4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38670,4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38670,4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6094,5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7086,9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7086,9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18847,6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15801,7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15523,2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15523,2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3001,8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3323,6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3323,6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17 4 02 00000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174032Р120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4315,3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"Обеспечение деятельности государственных органов"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64067,5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64653,2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64653,2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45219,9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39120,4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38670,4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38670,4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6094,5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7086,9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7086,9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18847,6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15801,7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15523,2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15523,2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3001,8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3323,6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3323,6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1 "Содержание государственных органов"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64067,5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64653,2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64653,2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17 4 01 00090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45219,9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45762,3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39120,4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38670,4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38670,4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6094,5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7086,9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7086,9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5,0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17 4 01 00090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18847,6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18890,9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15801,7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15523,2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15523,2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3001,8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3323,6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3323,6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44,1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"Организация мероприятий, организуемых для бывших работников исполнительных органов государственной власти Коми-Пермяцкого автономного округа и Министерства по делам Коми-Пермяцкого округа Пермского края"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17 4 02 00000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1 "Оказание финансовой поддержки бывшим работникам государственных органов"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по делам Коми-Пермяцкого округа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17 4 02 00160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69,2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"Содержание газопроводов-отводов и газораспределительных станций"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1740300000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4315,3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1 "Текущее содержание и техническая эксплуатация газопровода-отвода "Очер - Кудымкар - </w:t>
            </w:r>
            <w:r>
              <w:lastRenderedPageBreak/>
              <w:t>Купрос" и газораспределительных станций г. Кудымкара и с. Купрос, ВЛ - 10 кВ, ЦРРЛ"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174032Р120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4315,3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289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5 "Развитие территорий Кизеловского угольного бассейна Пермского края"</w:t>
            </w:r>
          </w:p>
        </w:tc>
        <w:tc>
          <w:tcPr>
            <w:tcW w:w="243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24884,3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2891" w:type="dxa"/>
            <w:vMerge/>
          </w:tcPr>
          <w:p w:rsidR="00203ECF" w:rsidRDefault="00203ECF"/>
        </w:tc>
        <w:tc>
          <w:tcPr>
            <w:tcW w:w="2438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737" w:type="dxa"/>
            <w:vMerge/>
          </w:tcPr>
          <w:p w:rsidR="00203ECF" w:rsidRDefault="00203ECF"/>
        </w:tc>
        <w:tc>
          <w:tcPr>
            <w:tcW w:w="1531" w:type="dxa"/>
            <w:vMerge/>
          </w:tcPr>
          <w:p w:rsidR="00203ECF" w:rsidRDefault="00203ECF"/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24884,3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"Компактное проживание жителей бывших шахтерских городов и поселков Пермского края", всего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1 "Приведение в нормативное состояние (ремонт) пустующих жилых помещений муниципального жилого фонда"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01 2Р060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10797,4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"Оказание финансовой поддержки территориям Кизеловского угольного бассейна с целью организации безопасного и комфортного проживания населения"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17 5 02 00000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24884,3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2 "Завершение строительства многоэтажных жилых домов на территории Пермского края по адресам: </w:t>
            </w:r>
            <w:r>
              <w:lastRenderedPageBreak/>
              <w:t>г. Кизел, ул. Учебная, д. 11 и ул. Энгельса, д. 71"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5 02 2Р070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24884,3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8 "Развитие общественного самоуправления"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17 8 00 00000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24850,3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"Создание условий для развития общественного самоуправления"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17 8 01 00000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24850,3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16543,0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1 "Оказание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8 01 2Р080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16836,0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16093,0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16093,0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Мероприятие 2 "Организация и проведение конкурса "Лучшее территориальное общественное самоуправление года"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 8 01 2Р090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450,0</w:t>
            </w:r>
          </w:p>
        </w:tc>
      </w:tr>
      <w:tr w:rsidR="00203ECF">
        <w:tc>
          <w:tcPr>
            <w:tcW w:w="28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4 "Софинансирование мероприятий по реализации социально значимых </w:t>
            </w:r>
            <w:r>
              <w:lastRenderedPageBreak/>
              <w:t>проектов территориального общественного самоуправления</w:t>
            </w:r>
          </w:p>
        </w:tc>
        <w:tc>
          <w:tcPr>
            <w:tcW w:w="2438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178012Р110</w:t>
            </w:r>
          </w:p>
        </w:tc>
        <w:tc>
          <w:tcPr>
            <w:tcW w:w="56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8014,3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</w:tbl>
    <w:p w:rsidR="00203ECF" w:rsidRDefault="00203ECF">
      <w:pPr>
        <w:sectPr w:rsidR="00203E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r>
        <w:t>Приложение 12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bookmarkStart w:id="5" w:name="P5353"/>
      <w:bookmarkEnd w:id="5"/>
      <w:r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средств федерального бюджета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08"/>
        <w:gridCol w:w="680"/>
        <w:gridCol w:w="737"/>
        <w:gridCol w:w="624"/>
        <w:gridCol w:w="624"/>
        <w:gridCol w:w="1020"/>
        <w:gridCol w:w="907"/>
        <w:gridCol w:w="907"/>
        <w:gridCol w:w="624"/>
        <w:gridCol w:w="624"/>
      </w:tblGrid>
      <w:tr w:rsidR="00203ECF">
        <w:tc>
          <w:tcPr>
            <w:tcW w:w="255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65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82" w:type="dxa"/>
            <w:gridSpan w:val="5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  <w:vMerge/>
          </w:tcPr>
          <w:p w:rsidR="00203ECF" w:rsidRDefault="00203ECF"/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2551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11</w:t>
            </w:r>
          </w:p>
        </w:tc>
      </w:tr>
      <w:tr w:rsidR="00203ECF">
        <w:tc>
          <w:tcPr>
            <w:tcW w:w="255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178687,5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75493,3</w:t>
            </w:r>
          </w:p>
        </w:tc>
        <w:tc>
          <w:tcPr>
            <w:tcW w:w="907" w:type="dxa"/>
          </w:tcPr>
          <w:p w:rsidR="00203ECF" w:rsidRDefault="00203ECF">
            <w:pPr>
              <w:pStyle w:val="ConsPlusNormal"/>
              <w:jc w:val="center"/>
            </w:pPr>
            <w:r>
              <w:t>19992,3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131187,5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75493,3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19992,3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Министерство по развитию территорий </w:t>
            </w:r>
            <w:r>
              <w:lastRenderedPageBreak/>
              <w:t>Кизеловского угольного бассейна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5 "Развитие территорий Кизеловского угольного бассейна Пермского края"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35557,2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19992,3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35557,2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19992,3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3 "Предоставление межбюджетных трансфертов бюджетам муниципальных районов (городских округов) на реализацию программ местного развития и обеспечение занятости для шахтерских городов и поселков"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по развитию территорий Кизеловского угольного бассейна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35557,2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"Оказание финансовой поддержки территориям Кизеловского угольного бассейна с целью организации безопасного и комфортного проживания".</w:t>
            </w:r>
          </w:p>
          <w:p w:rsidR="00203ECF" w:rsidRDefault="00203ECF">
            <w:pPr>
              <w:pStyle w:val="ConsPlusNormal"/>
              <w:jc w:val="center"/>
            </w:pPr>
            <w:r>
              <w:lastRenderedPageBreak/>
              <w:t>Мероприятие "Реализация программ местного развития и обеспечения занятости шахтерских городов и поселков"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19992,3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7 "Комплексный инвестиционный план модернизации г. Чусового Пермского края"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131187,5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39936,1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  <w:vMerge/>
          </w:tcPr>
          <w:p w:rsidR="00203ECF" w:rsidRDefault="00203ECF"/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131187,5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39936,1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"Развитие инженерной инфраструктуры промышленной площадки "Лямино" для реализации инвестиционных проектов"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131187,5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39936,1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2551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1 "Развитие инженерной инфраструктуры промышленной площадки "Лямино" для реализации инвестиционных проектов". Мероприятие 2 "Строительство (реконструкция) коммунальной </w:t>
            </w:r>
            <w:r>
              <w:lastRenderedPageBreak/>
              <w:t>инфраструктуры в п. Лямино г. Чусового: строительство канализационных очистных сооружений, включая КНС, наружные сети водопровода и канализации п. Лямино города Чусового"</w:t>
            </w:r>
          </w:p>
        </w:tc>
        <w:tc>
          <w:tcPr>
            <w:tcW w:w="2608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Министерство территориального развития Пермского края</w:t>
            </w:r>
          </w:p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130810,9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39936,1</w:t>
            </w:r>
          </w:p>
        </w:tc>
        <w:tc>
          <w:tcPr>
            <w:tcW w:w="90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1"/>
      </w:pPr>
      <w:bookmarkStart w:id="6" w:name="P5524"/>
      <w:bookmarkEnd w:id="6"/>
      <w:r>
        <w:t>Приложение 13</w:t>
      </w:r>
    </w:p>
    <w:p w:rsidR="00203ECF" w:rsidRDefault="00203ECF">
      <w:pPr>
        <w:pStyle w:val="ConsPlusNormal"/>
        <w:jc w:val="right"/>
      </w:pPr>
      <w:r>
        <w:t>к государственной программе</w:t>
      </w:r>
    </w:p>
    <w:p w:rsidR="00203ECF" w:rsidRDefault="00203ECF">
      <w:pPr>
        <w:pStyle w:val="ConsPlusNormal"/>
        <w:jc w:val="right"/>
      </w:pPr>
      <w:r>
        <w:t>Пермского края</w:t>
      </w:r>
    </w:p>
    <w:p w:rsidR="00203ECF" w:rsidRDefault="00203ECF">
      <w:pPr>
        <w:pStyle w:val="ConsPlusNormal"/>
        <w:jc w:val="right"/>
      </w:pPr>
      <w:r>
        <w:t>"Региональная политика</w:t>
      </w:r>
    </w:p>
    <w:p w:rsidR="00203ECF" w:rsidRDefault="00203ECF">
      <w:pPr>
        <w:pStyle w:val="ConsPlusNormal"/>
        <w:jc w:val="right"/>
      </w:pPr>
      <w:r>
        <w:t>и развитие территорий"</w:t>
      </w:r>
    </w:p>
    <w:p w:rsidR="00203ECF" w:rsidRDefault="00203ECF">
      <w:pPr>
        <w:pStyle w:val="ConsPlusNormal"/>
        <w:jc w:val="center"/>
      </w:pPr>
      <w:r>
        <w:t>Список изменяющих документов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15.07.2016 N 469-п)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1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внебюджетных источников финансирования и средств местных</w:t>
      </w:r>
    </w:p>
    <w:p w:rsidR="00203ECF" w:rsidRDefault="00203ECF">
      <w:pPr>
        <w:pStyle w:val="ConsPlusNormal"/>
        <w:jc w:val="center"/>
      </w:pPr>
      <w:r>
        <w:t>бюджетов на 2014-2015 годы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680"/>
        <w:gridCol w:w="737"/>
        <w:gridCol w:w="624"/>
        <w:gridCol w:w="624"/>
        <w:gridCol w:w="1304"/>
        <w:gridCol w:w="1304"/>
      </w:tblGrid>
      <w:tr w:rsidR="00203ECF">
        <w:tc>
          <w:tcPr>
            <w:tcW w:w="5046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65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08" w:type="dxa"/>
            <w:gridSpan w:val="2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  <w:vMerge/>
          </w:tcPr>
          <w:p w:rsidR="00203ECF" w:rsidRDefault="00203ECF"/>
        </w:tc>
        <w:tc>
          <w:tcPr>
            <w:tcW w:w="68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2015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6572272,40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17006282,7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969272,40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394977,0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5603000,00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16611305,7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958161,3</w:t>
            </w:r>
          </w:p>
        </w:tc>
        <w:tc>
          <w:tcPr>
            <w:tcW w:w="130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389064,2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958161,3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389064,2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на условиях софинансирования"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958161,3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389064,2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2 "Компактное проживание </w:t>
            </w:r>
            <w:r>
              <w:lastRenderedPageBreak/>
              <w:t>жителей бывших шахтерских городов и поселков Пермского края"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2 "Компактное проживание жителей бывших шахтерских городов и поселков Пермского края". Мероприятие 1. Приведение в нормативное состояние (ремонт) пустующих жилых помещений муниципального жилого фонда с реконструкцией жилого дома в ГО "Город Губаха"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</w:pP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"Компактное проживание жителей бывших шахтерских городов и поселков Пермского края". Мероприятие 2 "Приведение в нормативное состояние (ремонт) пустующих жилых помещений муниципального жилого фонда Гремячинского МР (Шумихинское с.п.) и Кизеловского МР (Кизеловского г.п.)"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2579,5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6 "Переселение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"Строительство (приобретение) жилых помещений с целью переселения жителей из труднодоступных и отдаленных населенных пунктов Пермского края, в том числе из поселков учреждений с особыми условиями хозяйственной деятельности уголовно-исполнительной системы"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Подпрограмма 7 "Комплексный инвестиционный план модернизации г. Чусового Пермского края"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5565000,0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16607000,0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Основное мероприятие 5 "Диверсификация экономики"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5565000,0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16607000,0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5 "Диверсификация экономики". Мероприятие 1 "Строительство завода по производству керамических блоков "Klimabloc"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674000,0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Мероприятие 7.5.2 "Реконструкция ОАО "Чусовской металлургический завод" (строительство интегрированного Трубно-сталеплавильного комплекса в городе Чусовом Пермского края)"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5565000,0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15933000,0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8 "Развитие общественного самоуправления"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7639,0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3333,3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4305,7</w:t>
            </w:r>
          </w:p>
        </w:tc>
      </w:tr>
      <w:tr w:rsidR="00203ECF">
        <w:tc>
          <w:tcPr>
            <w:tcW w:w="5046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1 "Предоставление субсидий муниципальным образованиям на решение вопросов местного значения с участием средств самообложения граждан"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3169,6</w:t>
            </w:r>
          </w:p>
        </w:tc>
      </w:tr>
      <w:tr w:rsidR="00203ECF">
        <w:tc>
          <w:tcPr>
            <w:tcW w:w="5046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"Предоставление субсидии на софинансирование мероприятий по реализации социально значимых проектов ТОС"</w:t>
            </w:r>
          </w:p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3333,3</w:t>
            </w:r>
          </w:p>
        </w:tc>
      </w:tr>
      <w:tr w:rsidR="00203ECF">
        <w:tc>
          <w:tcPr>
            <w:tcW w:w="5046" w:type="dxa"/>
            <w:vMerge/>
          </w:tcPr>
          <w:p w:rsidR="00203ECF" w:rsidRDefault="00203ECF"/>
        </w:tc>
        <w:tc>
          <w:tcPr>
            <w:tcW w:w="2041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62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62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30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304" w:type="dxa"/>
          </w:tcPr>
          <w:p w:rsidR="00203ECF" w:rsidRDefault="00203ECF">
            <w:pPr>
              <w:pStyle w:val="ConsPlusNormal"/>
              <w:jc w:val="center"/>
            </w:pPr>
            <w:r>
              <w:t>1136,1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right"/>
        <w:outlineLvl w:val="2"/>
      </w:pPr>
      <w:r>
        <w:t>Таблица 2</w:t>
      </w: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center"/>
      </w:pPr>
      <w:r>
        <w:lastRenderedPageBreak/>
        <w:t>ФИНАНСОВОЕ ОБЕСПЕЧЕНИЕ</w:t>
      </w:r>
    </w:p>
    <w:p w:rsidR="00203ECF" w:rsidRDefault="00203ECF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203ECF" w:rsidRDefault="00203ECF">
      <w:pPr>
        <w:pStyle w:val="ConsPlusNormal"/>
        <w:jc w:val="center"/>
      </w:pPr>
      <w:r>
        <w:t>внебюджетных источников финансирования и средств местных</w:t>
      </w:r>
    </w:p>
    <w:p w:rsidR="00203ECF" w:rsidRDefault="00203ECF">
      <w:pPr>
        <w:pStyle w:val="ConsPlusNormal"/>
        <w:jc w:val="center"/>
      </w:pPr>
      <w:r>
        <w:t>бюджетов на 2016-2018 годы</w:t>
      </w:r>
    </w:p>
    <w:p w:rsidR="00203ECF" w:rsidRDefault="00203ECF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203ECF" w:rsidRDefault="00203ECF">
      <w:pPr>
        <w:pStyle w:val="ConsPlusNormal"/>
        <w:jc w:val="center"/>
      </w:pPr>
      <w:r>
        <w:t>от 15.07.2016 N 469-п)</w:t>
      </w:r>
    </w:p>
    <w:p w:rsidR="00203ECF" w:rsidRDefault="00203E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2268"/>
        <w:gridCol w:w="737"/>
        <w:gridCol w:w="737"/>
        <w:gridCol w:w="624"/>
        <w:gridCol w:w="624"/>
        <w:gridCol w:w="1077"/>
        <w:gridCol w:w="1020"/>
        <w:gridCol w:w="1077"/>
      </w:tblGrid>
      <w:tr w:rsidR="00203ECF">
        <w:tc>
          <w:tcPr>
            <w:tcW w:w="4112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722" w:type="dxa"/>
            <w:gridSpan w:val="4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74" w:type="dxa"/>
            <w:gridSpan w:val="3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  <w:vMerge/>
          </w:tcPr>
          <w:p w:rsidR="00203ECF" w:rsidRDefault="00203ECF"/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2018</w:t>
            </w:r>
          </w:p>
        </w:tc>
      </w:tr>
      <w:tr w:rsidR="00203ECF">
        <w:tc>
          <w:tcPr>
            <w:tcW w:w="4112" w:type="dxa"/>
          </w:tcPr>
          <w:p w:rsidR="00203ECF" w:rsidRDefault="00203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03ECF" w:rsidRDefault="00203E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03ECF" w:rsidRDefault="00203ECF">
            <w:pPr>
              <w:pStyle w:val="ConsPlusNormal"/>
              <w:jc w:val="center"/>
            </w:pPr>
            <w:r>
              <w:t>9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Государственная программа "Региональная политика и развитие территорий", всего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506419,9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402860,5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439307,6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502822,5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399641,9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436089,0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2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500581,5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399102,0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435549,1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500581,5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399102,0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435549,1</w:t>
            </w:r>
          </w:p>
        </w:tc>
      </w:tr>
      <w:tr w:rsidR="00203ECF">
        <w:tc>
          <w:tcPr>
            <w:tcW w:w="4112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Основное мероприятие 1 "Реализация муниципальных программ, приоритетных муниципальных проектов в рамках </w:t>
            </w:r>
            <w:r>
              <w:lastRenderedPageBreak/>
              <w:t>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500581,5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399102,0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435549,1</w:t>
            </w:r>
          </w:p>
        </w:tc>
      </w:tr>
      <w:tr w:rsidR="00203ECF">
        <w:tc>
          <w:tcPr>
            <w:tcW w:w="4112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737" w:type="dxa"/>
          </w:tcPr>
          <w:p w:rsidR="00203ECF" w:rsidRDefault="00203ECF">
            <w:pPr>
              <w:pStyle w:val="ConsPlusNormal"/>
            </w:pPr>
          </w:p>
        </w:tc>
        <w:tc>
          <w:tcPr>
            <w:tcW w:w="62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624" w:type="dxa"/>
          </w:tcPr>
          <w:p w:rsidR="00203ECF" w:rsidRDefault="00203EC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500581,5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399102,0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435549,1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Подпрограмма 5 "Развитие территорий Кизеловского угольного бассейна Пермского края"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"Компактное проживание жителей бывших шахтерских городов и поселков Пермского края"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</w:tr>
      <w:tr w:rsidR="00203ECF">
        <w:tc>
          <w:tcPr>
            <w:tcW w:w="4112" w:type="dxa"/>
          </w:tcPr>
          <w:p w:rsidR="00203ECF" w:rsidRDefault="00203ECF">
            <w:pPr>
              <w:pStyle w:val="ConsPlusNormal"/>
              <w:jc w:val="center"/>
            </w:pPr>
            <w:r>
              <w:t>Мероприятие 1 "Приведение в нормативное состояние (ремонт) пустующих жилых помещений муниципального жилого фонда"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539,9</w:t>
            </w:r>
          </w:p>
        </w:tc>
      </w:tr>
      <w:tr w:rsidR="00203ECF">
        <w:tc>
          <w:tcPr>
            <w:tcW w:w="4112" w:type="dxa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2 "Оказание финансовой поддержки территориям Кизеловского угольного бассейна с целью организации безопасного и комфортного проживания населения"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2" w:type="dxa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2 "Завершение строительства многоэтажных жилых </w:t>
            </w:r>
            <w:r>
              <w:lastRenderedPageBreak/>
              <w:t>домов на территории Пермского края по адресам: г. Кизел, ул. Учебная, д. 11 и ул. Энгельса, д. 71"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 xml:space="preserve">Муниципальные образования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0,0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Подпрограмма 8 "Развитие общественного самоуправления"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5624,4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2027,0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Основное мероприятие "Создание условий для развития общественного самоуправления"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5624,4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2027,0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>Мероприятие "Оказание содействия органам местного самоуправления муниципальных образований Пермского края в решении вопросов местного значения с участием средств самообложения граждан"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4597,6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3059,6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3218,6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1538,0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2" w:type="dxa"/>
            <w:vMerge w:val="restart"/>
          </w:tcPr>
          <w:p w:rsidR="00203ECF" w:rsidRDefault="00203ECF">
            <w:pPr>
              <w:pStyle w:val="ConsPlusNormal"/>
              <w:jc w:val="center"/>
            </w:pPr>
            <w:r>
              <w:t xml:space="preserve">Мероприятие "Софинансирование мероприятий по реализации социально значимых проектов территориального </w:t>
            </w:r>
            <w:r>
              <w:lastRenderedPageBreak/>
              <w:t>общественного самоуправления"</w:t>
            </w:r>
          </w:p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1026,8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  <w:tr w:rsidR="00203ECF">
        <w:tc>
          <w:tcPr>
            <w:tcW w:w="4112" w:type="dxa"/>
            <w:vMerge/>
          </w:tcPr>
          <w:p w:rsidR="00203ECF" w:rsidRDefault="00203ECF"/>
        </w:tc>
        <w:tc>
          <w:tcPr>
            <w:tcW w:w="2268" w:type="dxa"/>
          </w:tcPr>
          <w:p w:rsidR="00203ECF" w:rsidRDefault="00203ECF">
            <w:pPr>
              <w:pStyle w:val="ConsPlusNormal"/>
              <w:jc w:val="center"/>
            </w:pPr>
            <w:r>
              <w:t>Муниципальные образования Пермского края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203ECF" w:rsidRDefault="00203E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020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03ECF" w:rsidRDefault="00203ECF">
            <w:pPr>
              <w:pStyle w:val="ConsPlusNormal"/>
              <w:jc w:val="center"/>
            </w:pPr>
            <w:r>
              <w:t>-</w:t>
            </w:r>
          </w:p>
        </w:tc>
      </w:tr>
    </w:tbl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jc w:val="both"/>
      </w:pPr>
    </w:p>
    <w:p w:rsidR="00203ECF" w:rsidRDefault="00203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906" w:rsidRDefault="00070906">
      <w:bookmarkStart w:id="7" w:name="_GoBack"/>
      <w:bookmarkEnd w:id="7"/>
    </w:p>
    <w:sectPr w:rsidR="00070906" w:rsidSect="00844C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CF"/>
    <w:rsid w:val="00070906"/>
    <w:rsid w:val="002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5D21-4BFB-456F-97B4-1D0004EF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3E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99E0610943575F9BC9A29E849BB881B319D535E3EDACA99CD8B996909DD54345BAE5686D8C43630E0B24l338K" TargetMode="External"/><Relationship Id="rId18" Type="http://schemas.openxmlformats.org/officeDocument/2006/relationships/hyperlink" Target="consultantplus://offline/ref=9999E0610943575F9BC9A29E849BB881B319D535EDE9ADAC92D8B996909DD543l435K" TargetMode="External"/><Relationship Id="rId26" Type="http://schemas.openxmlformats.org/officeDocument/2006/relationships/hyperlink" Target="consultantplus://offline/ref=9999E0610943575F9BC9A29E849BB881B319D535EDEAA8AA92D8B996909DD543l435K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9999E0610943575F9BC9A29E849BB881B319D535EDECAEA192D8B996909DD543l435K" TargetMode="External"/><Relationship Id="rId34" Type="http://schemas.openxmlformats.org/officeDocument/2006/relationships/hyperlink" Target="consultantplus://offline/ref=9999E0610943575F9BC9A29E849BB881B319D535EDE9ADAC92D8B996909DD543l435K" TargetMode="External"/><Relationship Id="rId42" Type="http://schemas.openxmlformats.org/officeDocument/2006/relationships/hyperlink" Target="consultantplus://offline/ref=9999E0610943575F9BC9A29E849BB881B319D535E2EFA1AF9CD8B996909DD54345BAE5686D8C43630E0A24l33BK" TargetMode="External"/><Relationship Id="rId47" Type="http://schemas.openxmlformats.org/officeDocument/2006/relationships/hyperlink" Target="consultantplus://offline/ref=9999E0610943575F9BC9A29E849BB881B319D535E2EFA1AF9CD8B996909DD54345BAE5686D8C43630E0A24l33BK" TargetMode="External"/><Relationship Id="rId50" Type="http://schemas.openxmlformats.org/officeDocument/2006/relationships/hyperlink" Target="consultantplus://offline/ref=9999E0610943575F9BC9A29E849BB881B319D535E2EFA1AF9CD8B996909DD54345BAE5686D8C43630E0823l334K" TargetMode="External"/><Relationship Id="rId55" Type="http://schemas.openxmlformats.org/officeDocument/2006/relationships/hyperlink" Target="consultantplus://offline/ref=9999E0610943575F9BC9BC9392F7E58AB9128B38EEEFA3FFC887E2CBC7l934K" TargetMode="External"/><Relationship Id="rId63" Type="http://schemas.openxmlformats.org/officeDocument/2006/relationships/hyperlink" Target="consultantplus://offline/ref=9999E0610943575F9BC9A29E849BB881B319D535E2EFA1AF9CD8B996909DD54345BAE5686D8C43630E0E27l33BK" TargetMode="External"/><Relationship Id="rId7" Type="http://schemas.openxmlformats.org/officeDocument/2006/relationships/hyperlink" Target="consultantplus://offline/ref=9999E0610943575F9BC9A29E849BB881B319D535ECE9AFA093D8B996909DD54345BAE5686D8C43630E0B24l33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99E0610943575F9BC9A29E849BB881B319D535E2E8A0A194D8B996909DD54345BAE5686D8C43630E0B24l338K" TargetMode="External"/><Relationship Id="rId29" Type="http://schemas.openxmlformats.org/officeDocument/2006/relationships/hyperlink" Target="consultantplus://offline/ref=9999E0610943575F9BC9A29E849BB881B319D535E2E8A0A194D8B996909DD54345BAE5686D8C43630E0B24l33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9E0610943575F9BC9A29E849BB881B319D535ECE9ACA994D8B996909DD54345BAE5686D8C43630E0B24l338K" TargetMode="External"/><Relationship Id="rId11" Type="http://schemas.openxmlformats.org/officeDocument/2006/relationships/hyperlink" Target="consultantplus://offline/ref=9999E0610943575F9BC9A29E849BB881B319D535ECE3A1A893D8B996909DD54345BAE5686D8C43630E0B24l338K" TargetMode="External"/><Relationship Id="rId24" Type="http://schemas.openxmlformats.org/officeDocument/2006/relationships/hyperlink" Target="consultantplus://offline/ref=9999E0610943575F9BC9A29E849BB881B319D535EDEDAEA891D8B996909DD543l435K" TargetMode="External"/><Relationship Id="rId32" Type="http://schemas.openxmlformats.org/officeDocument/2006/relationships/hyperlink" Target="consultantplus://offline/ref=9999E0610943575F9BC9BC9392F7E58AB9128B38EEEFA3FFC887E2CBC7l934K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9999E0610943575F9BC9A29E849BB881B319D535E2EFA1AF9CD8B996909DD54345BAE5686D8C43630E0A24l338K" TargetMode="External"/><Relationship Id="rId45" Type="http://schemas.openxmlformats.org/officeDocument/2006/relationships/hyperlink" Target="consultantplus://offline/ref=9999E0610943575F9BC9BC9392F7E58AB9128B38EEEFA3FFC887E2CBC7l934K" TargetMode="External"/><Relationship Id="rId53" Type="http://schemas.openxmlformats.org/officeDocument/2006/relationships/hyperlink" Target="consultantplus://offline/ref=9999E0610943575F9BC9A29E849BB881B319D535E2EFA1AF9CD8B996909DD54345BAE5686D8C43630E0F22l334K" TargetMode="External"/><Relationship Id="rId58" Type="http://schemas.openxmlformats.org/officeDocument/2006/relationships/hyperlink" Target="consultantplus://offline/ref=9999E0610943575F9BC9BC9392F7E58AB9128B38EEEFA3FFC887E2CBC7l934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999E0610943575F9BC9A29E849BB881B319D535ECEBABAD9CD8B996909DD54345BAE5686D8C43630E0B25l33DK" TargetMode="External"/><Relationship Id="rId15" Type="http://schemas.openxmlformats.org/officeDocument/2006/relationships/hyperlink" Target="consultantplus://offline/ref=9999E0610943575F9BC9A29E849BB881B319D535E2EAA9AF9CD8B996909DD54345BAE5686D8C43630E0B24l338K" TargetMode="External"/><Relationship Id="rId23" Type="http://schemas.openxmlformats.org/officeDocument/2006/relationships/hyperlink" Target="consultantplus://offline/ref=9999E0610943575F9BC9A29E849BB881B319D535EDECAEAB96D8B996909DD543l435K" TargetMode="External"/><Relationship Id="rId28" Type="http://schemas.openxmlformats.org/officeDocument/2006/relationships/hyperlink" Target="consultantplus://offline/ref=9999E0610943575F9BC9A29E849BB881B319D535E3EDACA99CD8B996909DD54345BAE5686D8C43630E0B25l33DK" TargetMode="External"/><Relationship Id="rId36" Type="http://schemas.openxmlformats.org/officeDocument/2006/relationships/hyperlink" Target="consultantplus://offline/ref=9999E0610943575F9BC9A29E849BB881B319D535E2EFA1AF9CD8B996909DD54345BAE5686D8C43630E0B2Dl335K" TargetMode="External"/><Relationship Id="rId49" Type="http://schemas.openxmlformats.org/officeDocument/2006/relationships/hyperlink" Target="consultantplus://offline/ref=9999E0610943575F9BC9A29E849BB881B319D535E2EFA1AF9CD8B996909DD54345BAE5686D8C43630E0A2Dl33BK" TargetMode="External"/><Relationship Id="rId57" Type="http://schemas.openxmlformats.org/officeDocument/2006/relationships/hyperlink" Target="consultantplus://offline/ref=9999E0610943575F9BC9BC9392F7E58AB9128B38EEEFA3FFC887E2CBC7l934K" TargetMode="External"/><Relationship Id="rId61" Type="http://schemas.openxmlformats.org/officeDocument/2006/relationships/hyperlink" Target="consultantplus://offline/ref=9999E0610943575F9BC9A29E849BB881B319D535E2EFA1AF9CD8B996909DD54345BAE5686D8C43630E0E27l338K" TargetMode="External"/><Relationship Id="rId10" Type="http://schemas.openxmlformats.org/officeDocument/2006/relationships/hyperlink" Target="consultantplus://offline/ref=9999E0610943575F9BC9A29E849BB881B319D535ECEDAFA091D8B996909DD54345BAE5686D8C43630E0B24l338K" TargetMode="External"/><Relationship Id="rId19" Type="http://schemas.openxmlformats.org/officeDocument/2006/relationships/hyperlink" Target="consultantplus://offline/ref=9999E0610943575F9BC9A29E849BB881B319D535E2EDACAA91D8B996909DD543l435K" TargetMode="External"/><Relationship Id="rId31" Type="http://schemas.openxmlformats.org/officeDocument/2006/relationships/hyperlink" Target="consultantplus://offline/ref=9999E0610943575F9BC9BC9392F7E58AB9128B38EEEFA3FFC887E2CBC7l934K" TargetMode="External"/><Relationship Id="rId44" Type="http://schemas.openxmlformats.org/officeDocument/2006/relationships/hyperlink" Target="consultantplus://offline/ref=9999E0610943575F9BC9BC9392F7E58AB9128B38EEEFA3FFC887E2CBC7l934K" TargetMode="External"/><Relationship Id="rId52" Type="http://schemas.openxmlformats.org/officeDocument/2006/relationships/hyperlink" Target="consultantplus://offline/ref=9999E0610943575F9BC9A29E849BB881B319D535E2EFA1AF9CD8B996909DD54345BAE5686D8C43630E0F22l334K" TargetMode="External"/><Relationship Id="rId60" Type="http://schemas.openxmlformats.org/officeDocument/2006/relationships/hyperlink" Target="consultantplus://offline/ref=9999E0610943575F9BC9A29E849BB881B319D535E2EFA1AF9CD8B996909DD54345BAE5686D8C43630E0E27l338K" TargetMode="External"/><Relationship Id="rId65" Type="http://schemas.openxmlformats.org/officeDocument/2006/relationships/hyperlink" Target="consultantplus://offline/ref=9999E0610943575F9BC9A29E849BB881B319D535E2EFA1AF9CD8B996909DD54345BAE5686D8C43630E0E27l33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99E0610943575F9BC9A29E849BB881B319D535ECECABA992D8B996909DD54345BAE5686D8C43630E0B24l338K" TargetMode="External"/><Relationship Id="rId14" Type="http://schemas.openxmlformats.org/officeDocument/2006/relationships/hyperlink" Target="consultantplus://offline/ref=9999E0610943575F9BC9A29E849BB881B319D535E3EDACAE93D8B996909DD54345BAE5686D8C43630E0B24l338K" TargetMode="External"/><Relationship Id="rId22" Type="http://schemas.openxmlformats.org/officeDocument/2006/relationships/hyperlink" Target="consultantplus://offline/ref=9999E0610943575F9BC9A29E849BB881B319D535EDEBAFAD91D8B996909DD543l435K" TargetMode="External"/><Relationship Id="rId27" Type="http://schemas.openxmlformats.org/officeDocument/2006/relationships/hyperlink" Target="consultantplus://offline/ref=9999E0610943575F9BC9A29E849BB881B319D535EDEDACA096D8B996909DD543l435K" TargetMode="External"/><Relationship Id="rId30" Type="http://schemas.openxmlformats.org/officeDocument/2006/relationships/hyperlink" Target="consultantplus://offline/ref=9999E0610943575F9BC9A29E849BB881B319D535E2EFA1AF9CD8B996909DD54345BAE5686D8C43630E0B24l338K" TargetMode="External"/><Relationship Id="rId35" Type="http://schemas.openxmlformats.org/officeDocument/2006/relationships/hyperlink" Target="consultantplus://offline/ref=9999E0610943575F9BC9A29E849BB881B319D535E3EFA8AA9CD8B996909DD543l435K" TargetMode="External"/><Relationship Id="rId43" Type="http://schemas.openxmlformats.org/officeDocument/2006/relationships/hyperlink" Target="consultantplus://offline/ref=9999E0610943575F9BC9BC9392F7E58AB9128B38EEEFA3FFC887E2CBC7l934K" TargetMode="External"/><Relationship Id="rId48" Type="http://schemas.openxmlformats.org/officeDocument/2006/relationships/hyperlink" Target="consultantplus://offline/ref=9999E0610943575F9BC9A29E849BB881B319D535E2EFA1AF9CD8B996909DD54345BAE5686D8C43630E0A2Dl33BK" TargetMode="External"/><Relationship Id="rId56" Type="http://schemas.openxmlformats.org/officeDocument/2006/relationships/hyperlink" Target="consultantplus://offline/ref=9999E0610943575F9BC9BC9392F7E58AB9128B38EEEFA3FFC887E2CBC7l934K" TargetMode="External"/><Relationship Id="rId64" Type="http://schemas.openxmlformats.org/officeDocument/2006/relationships/hyperlink" Target="consultantplus://offline/ref=9999E0610943575F9BC9A29E849BB881B319D535E2EFA1AF9CD8B996909DD54345BAE5686D8C43630E0E27l33AK" TargetMode="External"/><Relationship Id="rId8" Type="http://schemas.openxmlformats.org/officeDocument/2006/relationships/hyperlink" Target="consultantplus://offline/ref=9999E0610943575F9BC9A29E849BB881B319D535ECEFA0AE97D8B996909DD54345BAE5686D8C43630E0B24l338K" TargetMode="External"/><Relationship Id="rId51" Type="http://schemas.openxmlformats.org/officeDocument/2006/relationships/hyperlink" Target="consultantplus://offline/ref=9999E0610943575F9BC9A29E849BB881B319D535E2EFA1AF9CD8B996909DD54345BAE5686D8C43630E0823l33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99E0610943575F9BC9A29E849BB881B319D535E3E8AFA191D8B996909DD54345BAE5686D8C43630E0B24l338K" TargetMode="External"/><Relationship Id="rId17" Type="http://schemas.openxmlformats.org/officeDocument/2006/relationships/hyperlink" Target="consultantplus://offline/ref=9999E0610943575F9BC9A29E849BB881B319D535E2EFA1AF9CD8B996909DD54345BAE5686D8C43630E0B24l338K" TargetMode="External"/><Relationship Id="rId25" Type="http://schemas.openxmlformats.org/officeDocument/2006/relationships/hyperlink" Target="consultantplus://offline/ref=9999E0610943575F9BC9A29E849BB881B319D535EEE9A1A092D8B996909DD543l435K" TargetMode="External"/><Relationship Id="rId33" Type="http://schemas.openxmlformats.org/officeDocument/2006/relationships/hyperlink" Target="consultantplus://offline/ref=9999E0610943575F9BC9A29E849BB881B319D535E2EFA1AF9CD8B996909DD54345BAE5686D8C43630E0B25l33DK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9999E0610943575F9BC9BC9392F7E58AB9128B38EEEFA3FFC887E2CBC7l934K" TargetMode="External"/><Relationship Id="rId59" Type="http://schemas.openxmlformats.org/officeDocument/2006/relationships/hyperlink" Target="consultantplus://offline/ref=9999E0610943575F9BC9BC9392F7E58AB9128B38EEEFA3FFC887E2CBC7l934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999E0610943575F9BC9A29E849BB881B319D535ECE2ADA991D8B996909DD543l435K" TargetMode="External"/><Relationship Id="rId41" Type="http://schemas.openxmlformats.org/officeDocument/2006/relationships/hyperlink" Target="consultantplus://offline/ref=9999E0610943575F9BC9A29E849BB881B319D535E2EFA1AF9CD8B996909DD54345BAE5686D8C43630E0A24l338K" TargetMode="External"/><Relationship Id="rId54" Type="http://schemas.openxmlformats.org/officeDocument/2006/relationships/hyperlink" Target="consultantplus://offline/ref=9999E0610943575F9BC9BC9392F7E58AB9128B38EEEFA3FFC887E2CBC7l934K" TargetMode="External"/><Relationship Id="rId62" Type="http://schemas.openxmlformats.org/officeDocument/2006/relationships/hyperlink" Target="consultantplus://offline/ref=9999E0610943575F9BC9A29E849BB881B319D535E2EFA1AF9CD8B996909DD54345BAE5686D8C43630E0E27l3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30360</Words>
  <Characters>173057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2</cp:revision>
  <dcterms:created xsi:type="dcterms:W3CDTF">2016-11-29T10:55:00Z</dcterms:created>
  <dcterms:modified xsi:type="dcterms:W3CDTF">2016-11-29T10:56:00Z</dcterms:modified>
</cp:coreProperties>
</file>